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E964A" w14:textId="77777777" w:rsidR="00FE1B60" w:rsidRDefault="00FE1B60" w:rsidP="000573DB">
      <w:pPr>
        <w:pStyle w:val="Heading1"/>
        <w:rPr>
          <w:color w:val="0E7375"/>
          <w:sz w:val="36"/>
          <w:szCs w:val="36"/>
        </w:rPr>
      </w:pPr>
    </w:p>
    <w:p w14:paraId="12984943" w14:textId="4296144C" w:rsidR="000573DB" w:rsidRPr="0095047C" w:rsidRDefault="000573DB" w:rsidP="000573DB">
      <w:pPr>
        <w:pStyle w:val="Heading1"/>
        <w:rPr>
          <w:color w:val="008000"/>
          <w:sz w:val="36"/>
          <w:szCs w:val="36"/>
        </w:rPr>
      </w:pPr>
      <w:r w:rsidRPr="0095047C">
        <w:rPr>
          <w:color w:val="008000"/>
          <w:sz w:val="36"/>
          <w:szCs w:val="36"/>
        </w:rPr>
        <w:t>Learning notes</w:t>
      </w:r>
      <w:r w:rsidR="00105776">
        <w:rPr>
          <w:color w:val="008000"/>
          <w:sz w:val="36"/>
          <w:szCs w:val="36"/>
        </w:rPr>
        <w:t xml:space="preserve"> for Palm Island &amp; Our People</w:t>
      </w:r>
    </w:p>
    <w:p w14:paraId="646D2B58" w14:textId="3ED822C4" w:rsidR="00505935" w:rsidRDefault="00105776" w:rsidP="00105776">
      <w:pPr>
        <w:pStyle w:val="Heading1"/>
      </w:pPr>
      <w:r>
        <w:t>Primary school (years 1-5)</w:t>
      </w:r>
    </w:p>
    <w:p w14:paraId="1D16E291" w14:textId="77777777" w:rsidR="00105776" w:rsidRDefault="00105776" w:rsidP="00505935"/>
    <w:p w14:paraId="0A8ADAB0" w14:textId="77777777" w:rsidR="00505935" w:rsidRPr="005E31CC" w:rsidRDefault="00505935" w:rsidP="00505935">
      <w:pPr>
        <w:rPr>
          <w:sz w:val="24"/>
        </w:rPr>
      </w:pPr>
      <w:r>
        <w:t>State Library of Queensland acknowledges the Traditional Owners of the land on which State Library is located and the Manbarra and Bwgcolman people of Palm Island. We pay respects to their Ancestors who came before them and to their Elders past, present and future. The location of State Library, on Kurilpa Point, was historically a significant meeting, gathering and sharing place for Aboriginal people. We proudly continue that tradition here today.</w:t>
      </w:r>
    </w:p>
    <w:p w14:paraId="04BA9944" w14:textId="77777777" w:rsidR="00105776" w:rsidRDefault="00105776" w:rsidP="00505935">
      <w:pPr>
        <w:spacing w:before="0" w:after="0"/>
      </w:pPr>
    </w:p>
    <w:p w14:paraId="071E8BE6" w14:textId="77777777" w:rsidR="00AB3720" w:rsidRDefault="00AB3720" w:rsidP="00505935">
      <w:pPr>
        <w:spacing w:before="0" w:after="0"/>
      </w:pPr>
    </w:p>
    <w:p w14:paraId="0BF4463E" w14:textId="77777777" w:rsidR="00505935" w:rsidRDefault="00505935" w:rsidP="00505935">
      <w:pPr>
        <w:spacing w:before="0" w:after="0"/>
        <w:rPr>
          <w:b/>
        </w:rPr>
      </w:pPr>
      <w:r w:rsidRPr="00105776">
        <w:rPr>
          <w:b/>
        </w:rPr>
        <w:t>English activities:</w:t>
      </w:r>
    </w:p>
    <w:p w14:paraId="353763C2" w14:textId="77777777" w:rsidR="00505935" w:rsidRPr="00105776" w:rsidRDefault="00505935" w:rsidP="00105776">
      <w:pPr>
        <w:pStyle w:val="ListParagraph"/>
        <w:numPr>
          <w:ilvl w:val="0"/>
          <w:numId w:val="20"/>
        </w:numPr>
        <w:spacing w:before="0" w:after="0"/>
      </w:pPr>
      <w:r w:rsidRPr="00105776">
        <w:t>Read and discuss the ‘Big Snake’ creation story</w:t>
      </w:r>
    </w:p>
    <w:p w14:paraId="28FADBE6" w14:textId="77777777" w:rsidR="00505935" w:rsidRPr="00105776" w:rsidRDefault="00505935" w:rsidP="00105776">
      <w:pPr>
        <w:pStyle w:val="ListParagraph"/>
        <w:numPr>
          <w:ilvl w:val="0"/>
          <w:numId w:val="20"/>
        </w:numPr>
        <w:spacing w:before="0" w:after="0"/>
      </w:pPr>
      <w:r w:rsidRPr="00105776">
        <w:t>Investigate other creation stories from around Australia</w:t>
      </w:r>
    </w:p>
    <w:p w14:paraId="3AD2D8E7" w14:textId="77777777" w:rsidR="00505935" w:rsidRPr="00105776" w:rsidRDefault="00505935" w:rsidP="00105776">
      <w:pPr>
        <w:pStyle w:val="ListParagraph"/>
        <w:numPr>
          <w:ilvl w:val="0"/>
          <w:numId w:val="20"/>
        </w:numPr>
        <w:spacing w:before="0" w:after="0"/>
      </w:pPr>
      <w:r w:rsidRPr="00105776">
        <w:t>Listen and respond to the online stories and photos</w:t>
      </w:r>
    </w:p>
    <w:p w14:paraId="45D7E14C" w14:textId="77777777" w:rsidR="00505935" w:rsidRPr="00105776" w:rsidRDefault="00505935" w:rsidP="00505935"/>
    <w:p w14:paraId="05EAF01D" w14:textId="77777777" w:rsidR="00505935" w:rsidRDefault="00505935" w:rsidP="00505935">
      <w:pPr>
        <w:pStyle w:val="NoSpacing"/>
        <w:rPr>
          <w:rFonts w:ascii="Helvetica" w:hAnsi="Helvetica"/>
          <w:b/>
        </w:rPr>
      </w:pPr>
      <w:r w:rsidRPr="00105776">
        <w:rPr>
          <w:rFonts w:ascii="Helvetica" w:hAnsi="Helvetica"/>
          <w:b/>
        </w:rPr>
        <w:t>Resources:</w:t>
      </w:r>
    </w:p>
    <w:p w14:paraId="210A314C" w14:textId="4B3FCE22" w:rsidR="00505935" w:rsidRPr="00105776" w:rsidRDefault="00505935" w:rsidP="00633ED5">
      <w:pPr>
        <w:pStyle w:val="NoSpacing"/>
        <w:numPr>
          <w:ilvl w:val="0"/>
          <w:numId w:val="11"/>
        </w:numPr>
        <w:rPr>
          <w:rFonts w:ascii="Helvetica" w:hAnsi="Helvetica"/>
        </w:rPr>
      </w:pPr>
      <w:r w:rsidRPr="00105776">
        <w:rPr>
          <w:rFonts w:ascii="Helvetica" w:hAnsi="Helvetica"/>
        </w:rPr>
        <w:t xml:space="preserve">The stories from the </w:t>
      </w:r>
      <w:r w:rsidRPr="00105776">
        <w:rPr>
          <w:rFonts w:ascii="Helvetica" w:hAnsi="Helvetica"/>
          <w:i/>
        </w:rPr>
        <w:t>Palm Island &amp; Our People</w:t>
      </w:r>
      <w:r w:rsidRPr="00105776">
        <w:rPr>
          <w:rFonts w:ascii="Helvetica" w:hAnsi="Helvetica"/>
        </w:rPr>
        <w:t xml:space="preserve"> showcase</w:t>
      </w:r>
      <w:r w:rsidR="00633ED5" w:rsidRPr="00633ED5">
        <w:t xml:space="preserve"> </w:t>
      </w:r>
      <w:hyperlink r:id="rId9" w:history="1">
        <w:r w:rsidR="00633ED5" w:rsidRPr="00143E28">
          <w:rPr>
            <w:rStyle w:val="Hyperlink"/>
            <w:rFonts w:ascii="Helvetica" w:hAnsi="Helvetica"/>
          </w:rPr>
          <w:t>https://slq.qld.gov.au/discover/exhibitions/palm-island-our-people</w:t>
        </w:r>
      </w:hyperlink>
      <w:r w:rsidR="00633ED5">
        <w:rPr>
          <w:rFonts w:ascii="Helvetica" w:hAnsi="Helvetica"/>
        </w:rPr>
        <w:t xml:space="preserve"> </w:t>
      </w:r>
    </w:p>
    <w:p w14:paraId="1F120342" w14:textId="77777777" w:rsidR="00505935" w:rsidRPr="00105776" w:rsidRDefault="00505935" w:rsidP="00505935">
      <w:pPr>
        <w:pStyle w:val="NoSpacing"/>
        <w:numPr>
          <w:ilvl w:val="0"/>
          <w:numId w:val="11"/>
        </w:numPr>
        <w:rPr>
          <w:rFonts w:ascii="Helvetica" w:hAnsi="Helvetica"/>
        </w:rPr>
      </w:pPr>
      <w:r w:rsidRPr="00105776">
        <w:rPr>
          <w:rFonts w:ascii="Helvetica" w:hAnsi="Helvetica"/>
        </w:rPr>
        <w:t xml:space="preserve">More creation stories can be investigated through the link below with study guides included </w:t>
      </w:r>
      <w:hyperlink r:id="rId10" w:anchor="!/media/2570616/morning-star" w:history="1">
        <w:r w:rsidRPr="00105776">
          <w:rPr>
            <w:rStyle w:val="Hyperlink"/>
            <w:rFonts w:ascii="Helvetica" w:hAnsi="Helvetica"/>
          </w:rPr>
          <w:t>http://education.abc.net.au/home#!/media/2570616/morning-star</w:t>
        </w:r>
      </w:hyperlink>
    </w:p>
    <w:p w14:paraId="3D1AF2AA" w14:textId="7EAC688F" w:rsidR="00505935" w:rsidRPr="00105776" w:rsidRDefault="00505935" w:rsidP="00105776">
      <w:pPr>
        <w:pStyle w:val="NoSpacing"/>
        <w:numPr>
          <w:ilvl w:val="0"/>
          <w:numId w:val="14"/>
        </w:numPr>
        <w:rPr>
          <w:rFonts w:ascii="Helvetica" w:hAnsi="Helvetica"/>
        </w:rPr>
      </w:pPr>
      <w:r w:rsidRPr="00105776">
        <w:rPr>
          <w:rFonts w:ascii="Helvetica" w:hAnsi="Helvetica"/>
        </w:rPr>
        <w:t xml:space="preserve">Contemporary stories from Aboriginal and Torres Strait Islander people can be accessed here </w:t>
      </w:r>
      <w:hyperlink r:id="rId11" w:history="1">
        <w:r w:rsidRPr="00105776">
          <w:rPr>
            <w:rStyle w:val="Hyperlink"/>
            <w:rFonts w:ascii="Helvetica" w:hAnsi="Helvetica"/>
          </w:rPr>
          <w:t>http://www.slq.qld.gov.au/resources/atsi/contemporary-stories</w:t>
        </w:r>
      </w:hyperlink>
    </w:p>
    <w:p w14:paraId="4DDC3461" w14:textId="77777777" w:rsidR="00505935" w:rsidRDefault="00505935" w:rsidP="00505935">
      <w:pPr>
        <w:pStyle w:val="NoSpacing"/>
        <w:rPr>
          <w:rFonts w:ascii="Helvetica" w:hAnsi="Helvetica"/>
        </w:rPr>
      </w:pPr>
    </w:p>
    <w:p w14:paraId="67A13843" w14:textId="77777777" w:rsidR="00105776" w:rsidRPr="00105776" w:rsidRDefault="00105776" w:rsidP="00505935">
      <w:pPr>
        <w:pStyle w:val="NoSpacing"/>
        <w:rPr>
          <w:rFonts w:ascii="Helvetica" w:hAnsi="Helvetica"/>
        </w:rPr>
      </w:pPr>
    </w:p>
    <w:p w14:paraId="13D2582A" w14:textId="77777777" w:rsidR="00505935" w:rsidRDefault="00505935" w:rsidP="00505935">
      <w:pPr>
        <w:pStyle w:val="NoSpacing"/>
        <w:rPr>
          <w:rFonts w:ascii="Helvetica" w:hAnsi="Helvetica"/>
          <w:b/>
        </w:rPr>
      </w:pPr>
      <w:r w:rsidRPr="00105776">
        <w:rPr>
          <w:rFonts w:ascii="Helvetica" w:hAnsi="Helvetica"/>
          <w:b/>
        </w:rPr>
        <w:t>Guiding questions:</w:t>
      </w:r>
    </w:p>
    <w:p w14:paraId="078CFE74" w14:textId="77777777" w:rsidR="00505935" w:rsidRPr="00105776" w:rsidRDefault="00505935" w:rsidP="00505935">
      <w:pPr>
        <w:pStyle w:val="NoSpacing"/>
        <w:numPr>
          <w:ilvl w:val="0"/>
          <w:numId w:val="12"/>
        </w:numPr>
        <w:rPr>
          <w:rFonts w:ascii="Helvetica" w:hAnsi="Helvetica"/>
        </w:rPr>
      </w:pPr>
      <w:r w:rsidRPr="00105776">
        <w:rPr>
          <w:rFonts w:ascii="Helvetica" w:hAnsi="Helvetica"/>
        </w:rPr>
        <w:t xml:space="preserve">Ask students to reflect on the online stories </w:t>
      </w:r>
    </w:p>
    <w:p w14:paraId="470A6EA6" w14:textId="77777777" w:rsidR="00505935" w:rsidRPr="00105776" w:rsidRDefault="00505935" w:rsidP="00505935">
      <w:pPr>
        <w:pStyle w:val="NoSpacing"/>
        <w:numPr>
          <w:ilvl w:val="0"/>
          <w:numId w:val="12"/>
        </w:numPr>
        <w:rPr>
          <w:rFonts w:ascii="Helvetica" w:hAnsi="Helvetica"/>
        </w:rPr>
      </w:pPr>
      <w:r w:rsidRPr="00105776">
        <w:rPr>
          <w:rFonts w:ascii="Helvetica" w:hAnsi="Helvetica"/>
        </w:rPr>
        <w:t>What have students learnt that they didn’t know before?</w:t>
      </w:r>
    </w:p>
    <w:p w14:paraId="7643AD38" w14:textId="77777777" w:rsidR="00505935" w:rsidRPr="00105776" w:rsidRDefault="00505935" w:rsidP="00505935">
      <w:pPr>
        <w:pStyle w:val="NoSpacing"/>
        <w:numPr>
          <w:ilvl w:val="0"/>
          <w:numId w:val="12"/>
        </w:numPr>
        <w:rPr>
          <w:rFonts w:ascii="Helvetica" w:hAnsi="Helvetica"/>
        </w:rPr>
      </w:pPr>
      <w:r w:rsidRPr="00105776">
        <w:rPr>
          <w:rFonts w:ascii="Helvetica" w:hAnsi="Helvetica"/>
        </w:rPr>
        <w:t>Ask students to share their own experiences of places that are special to them</w:t>
      </w:r>
    </w:p>
    <w:p w14:paraId="1D593229" w14:textId="77777777" w:rsidR="00505935" w:rsidRPr="00105776" w:rsidRDefault="00505935" w:rsidP="00505935">
      <w:pPr>
        <w:pStyle w:val="NoSpacing"/>
        <w:numPr>
          <w:ilvl w:val="0"/>
          <w:numId w:val="12"/>
        </w:numPr>
        <w:rPr>
          <w:rFonts w:ascii="Helvetica" w:hAnsi="Helvetica"/>
        </w:rPr>
      </w:pPr>
      <w:r w:rsidRPr="00105776">
        <w:rPr>
          <w:rFonts w:ascii="Helvetica" w:hAnsi="Helvetica"/>
        </w:rPr>
        <w:t>What makes a place special?</w:t>
      </w:r>
    </w:p>
    <w:p w14:paraId="01E60945" w14:textId="77777777" w:rsidR="00505935" w:rsidRPr="00105776" w:rsidRDefault="00505935" w:rsidP="00505935">
      <w:pPr>
        <w:pStyle w:val="NoSpacing"/>
        <w:rPr>
          <w:rFonts w:ascii="Helvetica" w:hAnsi="Helvetica"/>
        </w:rPr>
      </w:pPr>
    </w:p>
    <w:p w14:paraId="70FE3C48" w14:textId="77777777" w:rsidR="00505935" w:rsidRPr="00105776" w:rsidRDefault="00505935" w:rsidP="00505935">
      <w:pPr>
        <w:pStyle w:val="NoSpacing"/>
        <w:rPr>
          <w:rFonts w:ascii="Helvetica" w:hAnsi="Helvetica"/>
        </w:rPr>
      </w:pPr>
    </w:p>
    <w:p w14:paraId="645B9A68" w14:textId="77777777" w:rsidR="00505935" w:rsidRDefault="00505935" w:rsidP="00505935">
      <w:pPr>
        <w:pStyle w:val="NoSpacing"/>
        <w:rPr>
          <w:rFonts w:ascii="Helvetica" w:hAnsi="Helvetica"/>
          <w:b/>
        </w:rPr>
      </w:pPr>
      <w:r w:rsidRPr="00105776">
        <w:rPr>
          <w:rFonts w:ascii="Helvetica" w:hAnsi="Helvetica"/>
          <w:b/>
        </w:rPr>
        <w:t>HASS activities:</w:t>
      </w:r>
    </w:p>
    <w:p w14:paraId="293F691D" w14:textId="77777777" w:rsidR="00505935" w:rsidRPr="00105776" w:rsidRDefault="00505935" w:rsidP="00505935">
      <w:pPr>
        <w:pStyle w:val="NoSpacing"/>
        <w:numPr>
          <w:ilvl w:val="0"/>
          <w:numId w:val="19"/>
        </w:numPr>
        <w:rPr>
          <w:rFonts w:ascii="Helvetica" w:hAnsi="Helvetica"/>
        </w:rPr>
      </w:pPr>
      <w:r w:rsidRPr="00105776">
        <w:rPr>
          <w:rFonts w:ascii="Helvetica" w:hAnsi="Helvetica"/>
        </w:rPr>
        <w:t xml:space="preserve">Using the </w:t>
      </w:r>
      <w:proofErr w:type="spellStart"/>
      <w:r w:rsidRPr="00105776">
        <w:rPr>
          <w:rFonts w:ascii="Helvetica" w:hAnsi="Helvetica"/>
        </w:rPr>
        <w:t>Gambay</w:t>
      </w:r>
      <w:proofErr w:type="spellEnd"/>
      <w:r w:rsidRPr="00105776">
        <w:rPr>
          <w:rFonts w:ascii="Helvetica" w:hAnsi="Helvetica"/>
        </w:rPr>
        <w:t xml:space="preserve"> languages map locate the Bwgcolman Nation. Students can then use the map to find out about the Traditional Custodians of the special places they know</w:t>
      </w:r>
    </w:p>
    <w:p w14:paraId="00B05581" w14:textId="77777777" w:rsidR="00505935" w:rsidRPr="00105776" w:rsidRDefault="00505935" w:rsidP="00505935">
      <w:pPr>
        <w:pStyle w:val="NoSpacing"/>
        <w:numPr>
          <w:ilvl w:val="0"/>
          <w:numId w:val="19"/>
        </w:numPr>
        <w:rPr>
          <w:rFonts w:ascii="Helvetica" w:hAnsi="Helvetica"/>
        </w:rPr>
      </w:pPr>
      <w:r w:rsidRPr="00105776">
        <w:rPr>
          <w:rFonts w:ascii="Helvetica" w:hAnsi="Helvetica"/>
        </w:rPr>
        <w:t>Find and discuss the different nations / language groups where people originated before they were moved to Palm Island</w:t>
      </w:r>
    </w:p>
    <w:p w14:paraId="07CCF2C9" w14:textId="77777777" w:rsidR="00505935" w:rsidRDefault="00505935" w:rsidP="00505935">
      <w:pPr>
        <w:pStyle w:val="NoSpacing"/>
        <w:rPr>
          <w:rFonts w:ascii="Helvetica" w:hAnsi="Helvetica"/>
        </w:rPr>
      </w:pPr>
    </w:p>
    <w:p w14:paraId="5C8AAFFB" w14:textId="77777777" w:rsidR="00505935" w:rsidRDefault="00505935" w:rsidP="00505935">
      <w:pPr>
        <w:pStyle w:val="NoSpacing"/>
        <w:rPr>
          <w:rFonts w:ascii="Helvetica" w:hAnsi="Helvetica"/>
          <w:b/>
        </w:rPr>
      </w:pPr>
      <w:r w:rsidRPr="00105776">
        <w:rPr>
          <w:rFonts w:ascii="Helvetica" w:hAnsi="Helvetica"/>
          <w:b/>
        </w:rPr>
        <w:lastRenderedPageBreak/>
        <w:t>Resources:</w:t>
      </w:r>
    </w:p>
    <w:p w14:paraId="4F8E26E8" w14:textId="77777777" w:rsidR="00505935" w:rsidRPr="00105776" w:rsidRDefault="00505935" w:rsidP="00505935">
      <w:pPr>
        <w:pStyle w:val="NoSpacing"/>
        <w:numPr>
          <w:ilvl w:val="0"/>
          <w:numId w:val="13"/>
        </w:numPr>
        <w:rPr>
          <w:rFonts w:ascii="Helvetica" w:hAnsi="Helvetica"/>
        </w:rPr>
      </w:pPr>
      <w:r w:rsidRPr="00105776">
        <w:rPr>
          <w:rFonts w:ascii="Helvetica" w:hAnsi="Helvetica"/>
        </w:rPr>
        <w:t xml:space="preserve">First Languages Australia, </w:t>
      </w:r>
      <w:proofErr w:type="spellStart"/>
      <w:r w:rsidRPr="00105776">
        <w:rPr>
          <w:rFonts w:ascii="Helvetica" w:hAnsi="Helvetica"/>
        </w:rPr>
        <w:t>Gambay</w:t>
      </w:r>
      <w:proofErr w:type="spellEnd"/>
      <w:r w:rsidRPr="00105776">
        <w:rPr>
          <w:rFonts w:ascii="Helvetica" w:hAnsi="Helvetica"/>
        </w:rPr>
        <w:t xml:space="preserve"> language map </w:t>
      </w:r>
      <w:hyperlink r:id="rId12" w:history="1">
        <w:r w:rsidRPr="00105776">
          <w:rPr>
            <w:rStyle w:val="Hyperlink"/>
            <w:rFonts w:ascii="Helvetica" w:hAnsi="Helvetica"/>
          </w:rPr>
          <w:t>http://www.gambay.com.au/</w:t>
        </w:r>
      </w:hyperlink>
    </w:p>
    <w:p w14:paraId="1B777809" w14:textId="77777777" w:rsidR="00505935" w:rsidRPr="00105776" w:rsidRDefault="00505935" w:rsidP="00505935">
      <w:pPr>
        <w:pStyle w:val="NoSpacing"/>
        <w:ind w:left="720"/>
        <w:rPr>
          <w:rFonts w:ascii="Helvetica" w:hAnsi="Helvetica"/>
        </w:rPr>
      </w:pPr>
      <w:r w:rsidRPr="00105776">
        <w:rPr>
          <w:rFonts w:ascii="Helvetica" w:hAnsi="Helvetica"/>
        </w:rPr>
        <w:t>(</w:t>
      </w:r>
      <w:proofErr w:type="gramStart"/>
      <w:r w:rsidRPr="00105776">
        <w:rPr>
          <w:rFonts w:ascii="Helvetica" w:hAnsi="Helvetica"/>
        </w:rPr>
        <w:t>this</w:t>
      </w:r>
      <w:proofErr w:type="gramEnd"/>
      <w:r w:rsidRPr="00105776">
        <w:rPr>
          <w:rFonts w:ascii="Helvetica" w:hAnsi="Helvetica"/>
        </w:rPr>
        <w:t xml:space="preserve"> resource includes teacher notes)</w:t>
      </w:r>
    </w:p>
    <w:p w14:paraId="5144BE5F" w14:textId="77777777" w:rsidR="00505935" w:rsidRPr="00105776" w:rsidRDefault="00505935" w:rsidP="00505935">
      <w:pPr>
        <w:pStyle w:val="NoSpacing"/>
        <w:numPr>
          <w:ilvl w:val="0"/>
          <w:numId w:val="13"/>
        </w:numPr>
        <w:rPr>
          <w:rFonts w:ascii="Helvetica" w:hAnsi="Helvetica"/>
        </w:rPr>
      </w:pPr>
      <w:r w:rsidRPr="00105776">
        <w:rPr>
          <w:rFonts w:ascii="Helvetica" w:hAnsi="Helvetica"/>
        </w:rPr>
        <w:t>State Library website</w:t>
      </w:r>
    </w:p>
    <w:p w14:paraId="554818D4" w14:textId="77777777" w:rsidR="00505935" w:rsidRPr="00105776" w:rsidRDefault="00AB3720" w:rsidP="00505935">
      <w:pPr>
        <w:pStyle w:val="NoSpacing"/>
        <w:ind w:left="720"/>
        <w:rPr>
          <w:rFonts w:ascii="Helvetica" w:hAnsi="Helvetica"/>
        </w:rPr>
      </w:pPr>
      <w:hyperlink r:id="rId13" w:history="1">
        <w:r w:rsidR="00505935" w:rsidRPr="00105776">
          <w:rPr>
            <w:rStyle w:val="Hyperlink"/>
            <w:rFonts w:ascii="Helvetica" w:hAnsi="Helvetica"/>
          </w:rPr>
          <w:t>http://www.slq.qld.gov.au/resources/atsi/languages/indigenous-languages-map</w:t>
        </w:r>
      </w:hyperlink>
    </w:p>
    <w:p w14:paraId="49ED6072" w14:textId="77777777" w:rsidR="00505935" w:rsidRPr="00105776" w:rsidRDefault="00505935" w:rsidP="00505935">
      <w:pPr>
        <w:pStyle w:val="NoSpacing"/>
        <w:numPr>
          <w:ilvl w:val="0"/>
          <w:numId w:val="13"/>
        </w:numPr>
        <w:rPr>
          <w:rFonts w:ascii="Helvetica" w:hAnsi="Helvetica"/>
        </w:rPr>
      </w:pPr>
      <w:r w:rsidRPr="00105776">
        <w:rPr>
          <w:rFonts w:ascii="Helvetica" w:hAnsi="Helvetica"/>
        </w:rPr>
        <w:t xml:space="preserve">History about reserves and missions in Queensland </w:t>
      </w:r>
      <w:hyperlink r:id="rId14" w:history="1">
        <w:r w:rsidRPr="00105776">
          <w:rPr>
            <w:rStyle w:val="Hyperlink"/>
            <w:rFonts w:ascii="Helvetica" w:hAnsi="Helvetica"/>
          </w:rPr>
          <w:t>http://www.slq.qld.gov.au/resources/atsi/community-history/missions</w:t>
        </w:r>
      </w:hyperlink>
    </w:p>
    <w:p w14:paraId="3299D0AE" w14:textId="77777777" w:rsidR="00505935" w:rsidRDefault="00505935" w:rsidP="00505935">
      <w:pPr>
        <w:pStyle w:val="NoSpacing"/>
        <w:rPr>
          <w:rFonts w:ascii="Helvetica" w:hAnsi="Helvetica"/>
        </w:rPr>
      </w:pPr>
    </w:p>
    <w:p w14:paraId="37342CA3" w14:textId="77777777" w:rsidR="00105776" w:rsidRPr="00105776" w:rsidRDefault="00105776" w:rsidP="00505935">
      <w:pPr>
        <w:pStyle w:val="NoSpacing"/>
        <w:rPr>
          <w:rFonts w:ascii="Helvetica" w:hAnsi="Helvetica"/>
        </w:rPr>
      </w:pPr>
    </w:p>
    <w:p w14:paraId="67FEEA2E" w14:textId="6A535DAC" w:rsidR="00105776" w:rsidRPr="00105776" w:rsidRDefault="00505935" w:rsidP="00505935">
      <w:pPr>
        <w:pStyle w:val="NoSpacing"/>
        <w:rPr>
          <w:rFonts w:ascii="Helvetica" w:hAnsi="Helvetica"/>
          <w:b/>
        </w:rPr>
      </w:pPr>
      <w:r w:rsidRPr="00105776">
        <w:rPr>
          <w:rFonts w:ascii="Helvetica" w:hAnsi="Helvetica"/>
          <w:b/>
        </w:rPr>
        <w:t>Guiding questions:</w:t>
      </w:r>
    </w:p>
    <w:p w14:paraId="34541FD5" w14:textId="77777777" w:rsidR="00505935" w:rsidRPr="00105776" w:rsidRDefault="00505935" w:rsidP="00505935">
      <w:pPr>
        <w:pStyle w:val="NoSpacing"/>
        <w:numPr>
          <w:ilvl w:val="0"/>
          <w:numId w:val="13"/>
        </w:numPr>
        <w:rPr>
          <w:rFonts w:ascii="Helvetica" w:hAnsi="Helvetica"/>
        </w:rPr>
      </w:pPr>
      <w:r w:rsidRPr="00105776">
        <w:rPr>
          <w:rFonts w:ascii="Helvetica" w:hAnsi="Helvetica"/>
        </w:rPr>
        <w:t>Do the students know any of the places discussed in the online stories and exhibition?</w:t>
      </w:r>
    </w:p>
    <w:p w14:paraId="1A5603BA" w14:textId="77777777" w:rsidR="00505935" w:rsidRPr="00105776" w:rsidRDefault="00505935" w:rsidP="00505935">
      <w:pPr>
        <w:pStyle w:val="NoSpacing"/>
        <w:numPr>
          <w:ilvl w:val="0"/>
          <w:numId w:val="13"/>
        </w:numPr>
        <w:rPr>
          <w:rFonts w:ascii="Helvetica" w:hAnsi="Helvetica"/>
        </w:rPr>
      </w:pPr>
      <w:r w:rsidRPr="00105776">
        <w:rPr>
          <w:rFonts w:ascii="Helvetica" w:hAnsi="Helvetica"/>
        </w:rPr>
        <w:t>What do they already know about some of these places?</w:t>
      </w:r>
    </w:p>
    <w:p w14:paraId="70D9A5C6" w14:textId="77777777" w:rsidR="00505935" w:rsidRPr="00105776" w:rsidRDefault="00505935" w:rsidP="00505935">
      <w:pPr>
        <w:pStyle w:val="NoSpacing"/>
        <w:numPr>
          <w:ilvl w:val="0"/>
          <w:numId w:val="13"/>
        </w:numPr>
        <w:rPr>
          <w:rFonts w:ascii="Helvetica" w:hAnsi="Helvetica"/>
        </w:rPr>
      </w:pPr>
      <w:r w:rsidRPr="00105776">
        <w:rPr>
          <w:rFonts w:ascii="Helvetica" w:hAnsi="Helvetica"/>
        </w:rPr>
        <w:t>What were reserves and missions? Why did they exist? Why were people moved to these places?</w:t>
      </w:r>
    </w:p>
    <w:p w14:paraId="68B98767" w14:textId="77777777" w:rsidR="00505935" w:rsidRDefault="00505935" w:rsidP="00505935">
      <w:pPr>
        <w:pStyle w:val="NoSpacing"/>
        <w:rPr>
          <w:rFonts w:ascii="Helvetica" w:hAnsi="Helvetica"/>
        </w:rPr>
      </w:pPr>
    </w:p>
    <w:p w14:paraId="1B3D89FF" w14:textId="77777777" w:rsidR="00105776" w:rsidRPr="00105776" w:rsidRDefault="00105776" w:rsidP="00505935">
      <w:pPr>
        <w:pStyle w:val="NoSpacing"/>
        <w:rPr>
          <w:rFonts w:ascii="Helvetica" w:hAnsi="Helvetica"/>
        </w:rPr>
      </w:pPr>
    </w:p>
    <w:p w14:paraId="308C589B" w14:textId="77777777" w:rsidR="00505935" w:rsidRPr="00105776" w:rsidRDefault="00505935" w:rsidP="00505935">
      <w:pPr>
        <w:pStyle w:val="NoSpacing"/>
        <w:rPr>
          <w:rFonts w:ascii="Helvetica" w:hAnsi="Helvetica"/>
          <w:b/>
        </w:rPr>
      </w:pPr>
      <w:r w:rsidRPr="00105776">
        <w:rPr>
          <w:rFonts w:ascii="Helvetica" w:hAnsi="Helvetica"/>
          <w:b/>
        </w:rPr>
        <w:t>Design and technology activities:</w:t>
      </w:r>
    </w:p>
    <w:p w14:paraId="1A30747F" w14:textId="77777777" w:rsidR="005A70E1" w:rsidRPr="00EB2BF0" w:rsidRDefault="005A70E1" w:rsidP="005A70E1">
      <w:pPr>
        <w:pStyle w:val="NoSpacing"/>
        <w:numPr>
          <w:ilvl w:val="0"/>
          <w:numId w:val="15"/>
        </w:numPr>
        <w:rPr>
          <w:rFonts w:ascii="Helvetica" w:hAnsi="Helvetica"/>
        </w:rPr>
      </w:pPr>
      <w:r>
        <w:rPr>
          <w:rFonts w:ascii="Helvetica" w:hAnsi="Helvetica"/>
        </w:rPr>
        <w:t>D</w:t>
      </w:r>
      <w:r w:rsidRPr="00EB2BF0">
        <w:rPr>
          <w:rFonts w:ascii="Helvetica" w:hAnsi="Helvetica"/>
        </w:rPr>
        <w:t>iscuss and investigate Aboriginal and Torres Strait Islander people’s understanding of their Country and place</w:t>
      </w:r>
      <w:r>
        <w:rPr>
          <w:rFonts w:ascii="Helvetica" w:hAnsi="Helvetica"/>
        </w:rPr>
        <w:t>,</w:t>
      </w:r>
      <w:r w:rsidRPr="00EB2BF0">
        <w:rPr>
          <w:rFonts w:ascii="Helvetica" w:hAnsi="Helvetica"/>
        </w:rPr>
        <w:t xml:space="preserve"> and their use of natural fibres.</w:t>
      </w:r>
      <w:r w:rsidRPr="00F10C05">
        <w:rPr>
          <w:rFonts w:ascii="Helvetica" w:hAnsi="Helvetica"/>
        </w:rPr>
        <w:t xml:space="preserve"> </w:t>
      </w:r>
      <w:r w:rsidRPr="00EB2BF0">
        <w:rPr>
          <w:rFonts w:ascii="Helvetica" w:hAnsi="Helvetica"/>
        </w:rPr>
        <w:t>U</w:t>
      </w:r>
      <w:r>
        <w:rPr>
          <w:rFonts w:ascii="Helvetica" w:hAnsi="Helvetica"/>
        </w:rPr>
        <w:t>se</w:t>
      </w:r>
      <w:r w:rsidRPr="00EB2BF0">
        <w:rPr>
          <w:rFonts w:ascii="Helvetica" w:hAnsi="Helvetica"/>
        </w:rPr>
        <w:t xml:space="preserve"> the photos of the baskets, wooden implements and weapons</w:t>
      </w:r>
      <w:r>
        <w:rPr>
          <w:rFonts w:ascii="Helvetica" w:hAnsi="Helvetica"/>
        </w:rPr>
        <w:t xml:space="preserve"> for reference.</w:t>
      </w:r>
    </w:p>
    <w:p w14:paraId="31696C5B" w14:textId="77777777" w:rsidR="00505935" w:rsidRPr="00105776" w:rsidRDefault="00505935" w:rsidP="00505935">
      <w:pPr>
        <w:pStyle w:val="NoSpacing"/>
        <w:numPr>
          <w:ilvl w:val="0"/>
          <w:numId w:val="15"/>
        </w:numPr>
        <w:rPr>
          <w:rFonts w:ascii="Helvetica" w:hAnsi="Helvetica"/>
        </w:rPr>
      </w:pPr>
      <w:r w:rsidRPr="00105776">
        <w:rPr>
          <w:rFonts w:ascii="Helvetica" w:hAnsi="Helvetica"/>
        </w:rPr>
        <w:t>Explore the characteristics and properties of materials that were used.  Provide a range of natural materials for the students to design and produce a functional item of their own. In the development stage, ask them to identify what need they are designing for e.g. a vessel to carry water</w:t>
      </w:r>
    </w:p>
    <w:p w14:paraId="346E9CA7" w14:textId="77777777" w:rsidR="00505935" w:rsidRPr="00105776" w:rsidRDefault="00505935" w:rsidP="00505935">
      <w:pPr>
        <w:pStyle w:val="NoSpacing"/>
        <w:ind w:left="720"/>
        <w:rPr>
          <w:rFonts w:ascii="Helvetica" w:hAnsi="Helvetica"/>
        </w:rPr>
      </w:pPr>
    </w:p>
    <w:p w14:paraId="22E3AE71" w14:textId="77777777" w:rsidR="00105776" w:rsidRDefault="00105776" w:rsidP="00505935">
      <w:pPr>
        <w:pStyle w:val="NoSpacing"/>
        <w:rPr>
          <w:rFonts w:ascii="Helvetica" w:hAnsi="Helvetica"/>
          <w:b/>
        </w:rPr>
      </w:pPr>
    </w:p>
    <w:p w14:paraId="127C71FC" w14:textId="77777777" w:rsidR="00505935" w:rsidRPr="00105776" w:rsidRDefault="00505935" w:rsidP="00505935">
      <w:pPr>
        <w:pStyle w:val="NoSpacing"/>
        <w:rPr>
          <w:rFonts w:ascii="Helvetica" w:hAnsi="Helvetica"/>
          <w:b/>
        </w:rPr>
      </w:pPr>
      <w:r w:rsidRPr="00105776">
        <w:rPr>
          <w:rFonts w:ascii="Helvetica" w:hAnsi="Helvetica"/>
          <w:b/>
        </w:rPr>
        <w:t xml:space="preserve">Resources </w:t>
      </w:r>
    </w:p>
    <w:p w14:paraId="4B2D96AE" w14:textId="77777777" w:rsidR="00505935" w:rsidRPr="00105776" w:rsidRDefault="00505935" w:rsidP="00505935">
      <w:pPr>
        <w:pStyle w:val="NoSpacing"/>
        <w:numPr>
          <w:ilvl w:val="0"/>
          <w:numId w:val="15"/>
        </w:numPr>
        <w:rPr>
          <w:rFonts w:ascii="Helvetica" w:hAnsi="Helvetica"/>
        </w:rPr>
      </w:pPr>
      <w:r w:rsidRPr="00105776">
        <w:rPr>
          <w:rFonts w:ascii="Helvetica" w:hAnsi="Helvetica"/>
        </w:rPr>
        <w:t>Resource from the exhibition (view activity sheet)</w:t>
      </w:r>
    </w:p>
    <w:p w14:paraId="2EFA6BA7" w14:textId="77777777" w:rsidR="00505935" w:rsidRPr="00105776" w:rsidRDefault="00505935" w:rsidP="00505935">
      <w:pPr>
        <w:pStyle w:val="NoSpacing"/>
        <w:numPr>
          <w:ilvl w:val="0"/>
          <w:numId w:val="15"/>
        </w:numPr>
        <w:rPr>
          <w:rStyle w:val="Hyperlink"/>
          <w:rFonts w:ascii="Helvetica" w:hAnsi="Helvetica"/>
        </w:rPr>
      </w:pPr>
      <w:r w:rsidRPr="00105776">
        <w:rPr>
          <w:rFonts w:ascii="Helvetica" w:hAnsi="Helvetica"/>
        </w:rPr>
        <w:t xml:space="preserve">The Orb </w:t>
      </w:r>
      <w:hyperlink r:id="rId15" w:history="1">
        <w:r w:rsidRPr="00105776">
          <w:rPr>
            <w:rStyle w:val="Hyperlink"/>
            <w:rFonts w:ascii="Helvetica" w:hAnsi="Helvetica"/>
          </w:rPr>
          <w:t>https://www.theorb.tas.gov.au/living-cultures/fibres</w:t>
        </w:r>
      </w:hyperlink>
    </w:p>
    <w:p w14:paraId="5800A25C" w14:textId="77777777" w:rsidR="00505935" w:rsidRDefault="00505935" w:rsidP="00105776">
      <w:pPr>
        <w:pStyle w:val="NoSpacing"/>
        <w:rPr>
          <w:rFonts w:ascii="Helvetica" w:hAnsi="Helvetica"/>
        </w:rPr>
      </w:pPr>
    </w:p>
    <w:p w14:paraId="13A7DE60" w14:textId="77777777" w:rsidR="00105776" w:rsidRPr="00105776" w:rsidRDefault="00105776" w:rsidP="00105776">
      <w:pPr>
        <w:pStyle w:val="NoSpacing"/>
        <w:rPr>
          <w:rFonts w:ascii="Helvetica" w:hAnsi="Helvetica"/>
        </w:rPr>
      </w:pPr>
    </w:p>
    <w:p w14:paraId="2B618235" w14:textId="77777777" w:rsidR="00505935" w:rsidRPr="00105776" w:rsidRDefault="00505935" w:rsidP="00505935">
      <w:pPr>
        <w:pStyle w:val="NoSpacing"/>
        <w:rPr>
          <w:rFonts w:ascii="Helvetica" w:hAnsi="Helvetica"/>
          <w:b/>
        </w:rPr>
      </w:pPr>
      <w:r w:rsidRPr="00105776">
        <w:rPr>
          <w:rFonts w:ascii="Helvetica" w:hAnsi="Helvetica"/>
          <w:b/>
        </w:rPr>
        <w:t>Guiding questions:</w:t>
      </w:r>
    </w:p>
    <w:p w14:paraId="56CCFC7A" w14:textId="77777777" w:rsidR="00505935" w:rsidRPr="00105776" w:rsidRDefault="00505935" w:rsidP="00505935">
      <w:pPr>
        <w:pStyle w:val="NoSpacing"/>
        <w:numPr>
          <w:ilvl w:val="0"/>
          <w:numId w:val="15"/>
        </w:numPr>
        <w:rPr>
          <w:rFonts w:ascii="Helvetica" w:hAnsi="Helvetica"/>
        </w:rPr>
      </w:pPr>
      <w:r w:rsidRPr="00105776">
        <w:rPr>
          <w:rFonts w:ascii="Helvetica" w:hAnsi="Helvetica"/>
        </w:rPr>
        <w:t>How did Aboriginal and Torres Strait Islander people use the environment around them?</w:t>
      </w:r>
    </w:p>
    <w:p w14:paraId="10FEAA44" w14:textId="77777777" w:rsidR="00505935" w:rsidRPr="00105776" w:rsidRDefault="00505935" w:rsidP="00505935">
      <w:pPr>
        <w:pStyle w:val="NoSpacing"/>
        <w:numPr>
          <w:ilvl w:val="0"/>
          <w:numId w:val="15"/>
        </w:numPr>
        <w:rPr>
          <w:rFonts w:ascii="Helvetica" w:hAnsi="Helvetica"/>
        </w:rPr>
      </w:pPr>
      <w:r w:rsidRPr="00105776">
        <w:rPr>
          <w:rFonts w:ascii="Helvetica" w:hAnsi="Helvetica"/>
        </w:rPr>
        <w:t>Have the students seen any similar objects made from natural fibres in other places?</w:t>
      </w:r>
    </w:p>
    <w:p w14:paraId="14D6B34B" w14:textId="77777777" w:rsidR="00505935" w:rsidRPr="00105776" w:rsidRDefault="00505935" w:rsidP="00505935">
      <w:pPr>
        <w:pStyle w:val="NoSpacing"/>
        <w:ind w:left="720"/>
        <w:rPr>
          <w:rFonts w:ascii="Helvetica" w:hAnsi="Helvetica"/>
        </w:rPr>
      </w:pPr>
    </w:p>
    <w:p w14:paraId="0BA90DC1" w14:textId="77777777" w:rsidR="00505935" w:rsidRPr="00105776" w:rsidRDefault="00505935" w:rsidP="00505935">
      <w:pPr>
        <w:spacing w:after="0"/>
        <w:rPr>
          <w:b/>
        </w:rPr>
      </w:pPr>
      <w:r w:rsidRPr="00105776">
        <w:rPr>
          <w:b/>
        </w:rPr>
        <w:t>Dance activities:</w:t>
      </w:r>
    </w:p>
    <w:p w14:paraId="6F815FDB" w14:textId="77777777" w:rsidR="00505935" w:rsidRPr="00105776" w:rsidRDefault="00505935" w:rsidP="00505935">
      <w:pPr>
        <w:pStyle w:val="NoSpacing"/>
        <w:numPr>
          <w:ilvl w:val="0"/>
          <w:numId w:val="16"/>
        </w:numPr>
        <w:rPr>
          <w:rFonts w:ascii="Helvetica" w:hAnsi="Helvetica"/>
        </w:rPr>
      </w:pPr>
      <w:r w:rsidRPr="00105776">
        <w:rPr>
          <w:rFonts w:ascii="Helvetica" w:hAnsi="Helvetica"/>
        </w:rPr>
        <w:t xml:space="preserve">Watch the video footage of the Bwgcolman Dancers and Nunukul Yuggera Aboriginal Dancers at the launch of </w:t>
      </w:r>
      <w:r w:rsidRPr="00105776">
        <w:rPr>
          <w:rFonts w:ascii="Helvetica" w:hAnsi="Helvetica"/>
          <w:i/>
        </w:rPr>
        <w:t>Palm Island &amp; Our People</w:t>
      </w:r>
      <w:r w:rsidRPr="00105776">
        <w:rPr>
          <w:rFonts w:ascii="Helvetica" w:hAnsi="Helvetica"/>
        </w:rPr>
        <w:t xml:space="preserve">. </w:t>
      </w:r>
    </w:p>
    <w:p w14:paraId="51473DFB" w14:textId="77777777" w:rsidR="00505935" w:rsidRPr="00105776" w:rsidRDefault="00505935" w:rsidP="00505935">
      <w:pPr>
        <w:pStyle w:val="NoSpacing"/>
        <w:numPr>
          <w:ilvl w:val="0"/>
          <w:numId w:val="16"/>
        </w:numPr>
        <w:rPr>
          <w:rFonts w:ascii="Helvetica" w:hAnsi="Helvetica"/>
        </w:rPr>
      </w:pPr>
      <w:r w:rsidRPr="00105776">
        <w:rPr>
          <w:rFonts w:ascii="Helvetica" w:hAnsi="Helvetica"/>
        </w:rPr>
        <w:t>Watch the videos of the Bwgcolman Dancers as they prepared the Palm Island community to learn a dance to be performed at the Deadly Didge n Dance fest. Discuss and practice specific dance moves.</w:t>
      </w:r>
    </w:p>
    <w:p w14:paraId="3521B5E7" w14:textId="77777777" w:rsidR="00505935" w:rsidRPr="00105776" w:rsidRDefault="00505935" w:rsidP="00505935">
      <w:pPr>
        <w:pStyle w:val="NoSpacing"/>
        <w:numPr>
          <w:ilvl w:val="0"/>
          <w:numId w:val="16"/>
        </w:numPr>
        <w:rPr>
          <w:rFonts w:ascii="Helvetica" w:hAnsi="Helvetica"/>
        </w:rPr>
      </w:pPr>
      <w:r w:rsidRPr="00105776">
        <w:rPr>
          <w:rFonts w:ascii="Helvetica" w:hAnsi="Helvetica"/>
        </w:rPr>
        <w:t>Find other dances by Aboriginal and/or  Torres Strait Islander people, watch and discuss what the dances symbolise.</w:t>
      </w:r>
    </w:p>
    <w:p w14:paraId="694C3216" w14:textId="77777777" w:rsidR="00505935" w:rsidRPr="00105776" w:rsidRDefault="00505935" w:rsidP="00505935">
      <w:pPr>
        <w:pStyle w:val="NoSpacing"/>
        <w:numPr>
          <w:ilvl w:val="0"/>
          <w:numId w:val="16"/>
        </w:numPr>
        <w:rPr>
          <w:rFonts w:ascii="Helvetica" w:hAnsi="Helvetica"/>
        </w:rPr>
      </w:pPr>
      <w:r w:rsidRPr="00105776">
        <w:rPr>
          <w:rFonts w:ascii="Helvetica" w:hAnsi="Helvetica"/>
        </w:rPr>
        <w:t>Invite a member of an Aboriginal or Torres Strait Islander dance or cultural group to explain the significance of song and dance in Aboriginal and Torres Strait Islander cultures.</w:t>
      </w:r>
    </w:p>
    <w:p w14:paraId="2B2A67A9" w14:textId="77777777" w:rsidR="00505935" w:rsidRPr="00105776" w:rsidRDefault="00505935" w:rsidP="00505935">
      <w:pPr>
        <w:pStyle w:val="NoSpacing"/>
        <w:rPr>
          <w:rFonts w:ascii="Helvetica" w:hAnsi="Helvetica"/>
        </w:rPr>
      </w:pPr>
    </w:p>
    <w:p w14:paraId="14D786EE" w14:textId="77777777" w:rsidR="00505935" w:rsidRPr="00105776" w:rsidRDefault="00505935" w:rsidP="00505935">
      <w:pPr>
        <w:pStyle w:val="NoSpacing"/>
        <w:rPr>
          <w:rFonts w:ascii="Helvetica" w:hAnsi="Helvetica"/>
          <w:b/>
        </w:rPr>
      </w:pPr>
      <w:r w:rsidRPr="00105776">
        <w:rPr>
          <w:rFonts w:ascii="Helvetica" w:hAnsi="Helvetica"/>
          <w:b/>
        </w:rPr>
        <w:lastRenderedPageBreak/>
        <w:t>R</w:t>
      </w:r>
      <w:bookmarkStart w:id="0" w:name="_GoBack"/>
      <w:bookmarkEnd w:id="0"/>
      <w:r w:rsidRPr="00105776">
        <w:rPr>
          <w:rFonts w:ascii="Helvetica" w:hAnsi="Helvetica"/>
          <w:b/>
        </w:rPr>
        <w:t>esources:</w:t>
      </w:r>
    </w:p>
    <w:p w14:paraId="0CE510CB" w14:textId="11617C0D" w:rsidR="00633ED5" w:rsidRDefault="00505935" w:rsidP="00633ED5">
      <w:pPr>
        <w:pStyle w:val="NoSpacing"/>
        <w:numPr>
          <w:ilvl w:val="0"/>
          <w:numId w:val="17"/>
        </w:numPr>
        <w:rPr>
          <w:rFonts w:ascii="Helvetica" w:hAnsi="Helvetica"/>
        </w:rPr>
      </w:pPr>
      <w:r w:rsidRPr="00633ED5">
        <w:rPr>
          <w:rFonts w:ascii="Helvetica" w:hAnsi="Helvetica"/>
        </w:rPr>
        <w:t xml:space="preserve">Footage of opening of  </w:t>
      </w:r>
      <w:r w:rsidRPr="00633ED5">
        <w:rPr>
          <w:rFonts w:ascii="Helvetica" w:hAnsi="Helvetica"/>
          <w:i/>
        </w:rPr>
        <w:t>Palm Island &amp; Our People</w:t>
      </w:r>
      <w:r w:rsidRPr="00633ED5">
        <w:rPr>
          <w:rFonts w:ascii="Helvetica" w:hAnsi="Helvetica"/>
        </w:rPr>
        <w:t xml:space="preserve"> </w:t>
      </w:r>
      <w:hyperlink r:id="rId16" w:history="1">
        <w:r w:rsidR="00633ED5" w:rsidRPr="00143E28">
          <w:rPr>
            <w:rStyle w:val="Hyperlink"/>
            <w:rFonts w:ascii="Helvetica" w:hAnsi="Helvetica"/>
          </w:rPr>
          <w:t>https://slq.qld.gov.au/discover/exhibitions/palm-island-our-people</w:t>
        </w:r>
      </w:hyperlink>
    </w:p>
    <w:p w14:paraId="1DB9D33E" w14:textId="4AC1FB0F" w:rsidR="00505935" w:rsidRPr="00633ED5" w:rsidRDefault="00505935" w:rsidP="00633ED5">
      <w:pPr>
        <w:pStyle w:val="NoSpacing"/>
        <w:numPr>
          <w:ilvl w:val="0"/>
          <w:numId w:val="17"/>
        </w:numPr>
        <w:rPr>
          <w:rFonts w:ascii="Helvetica" w:hAnsi="Helvetica"/>
        </w:rPr>
      </w:pPr>
      <w:r w:rsidRPr="00633ED5">
        <w:rPr>
          <w:rFonts w:ascii="Helvetica" w:hAnsi="Helvetica"/>
        </w:rPr>
        <w:t>Bangarra teachers’ notes provide background and information about the purpose of dance for Aboriginal and Torres Strait Islander people</w:t>
      </w:r>
    </w:p>
    <w:p w14:paraId="7CE9B5EE" w14:textId="77777777" w:rsidR="00505935" w:rsidRPr="00105776" w:rsidRDefault="00AB3720" w:rsidP="00505935">
      <w:pPr>
        <w:pStyle w:val="NoSpacing"/>
        <w:ind w:firstLine="720"/>
        <w:rPr>
          <w:rFonts w:ascii="Helvetica" w:hAnsi="Helvetica"/>
        </w:rPr>
      </w:pPr>
      <w:hyperlink r:id="rId17" w:history="1">
        <w:r w:rsidR="00505935" w:rsidRPr="00105776">
          <w:rPr>
            <w:rStyle w:val="Hyperlink"/>
            <w:rFonts w:ascii="Helvetica" w:hAnsi="Helvetica"/>
          </w:rPr>
          <w:t>https://www.bangarra.com.au/whatson/productions/patyegarang</w:t>
        </w:r>
      </w:hyperlink>
    </w:p>
    <w:p w14:paraId="2CF56572" w14:textId="77777777" w:rsidR="00505935" w:rsidRPr="00105776" w:rsidRDefault="00505935" w:rsidP="00505935">
      <w:pPr>
        <w:pStyle w:val="NoSpacing"/>
        <w:numPr>
          <w:ilvl w:val="0"/>
          <w:numId w:val="17"/>
        </w:numPr>
        <w:rPr>
          <w:rFonts w:ascii="Helvetica" w:hAnsi="Helvetica"/>
        </w:rPr>
      </w:pPr>
      <w:r w:rsidRPr="00105776">
        <w:rPr>
          <w:rFonts w:ascii="Helvetica" w:hAnsi="Helvetica"/>
        </w:rPr>
        <w:t xml:space="preserve">View Ken Thaiday Snr’s artwork and discuss the artist’s connections to culture, art, language and dance </w:t>
      </w:r>
      <w:hyperlink r:id="rId18" w:history="1">
        <w:r w:rsidRPr="00105776">
          <w:rPr>
            <w:rStyle w:val="Hyperlink"/>
            <w:rFonts w:ascii="Helvetica" w:hAnsi="Helvetica"/>
          </w:rPr>
          <w:t>https://youtu.be/IBjGkT7o0vw</w:t>
        </w:r>
      </w:hyperlink>
    </w:p>
    <w:p w14:paraId="58D17A58" w14:textId="77777777" w:rsidR="00505935" w:rsidRDefault="00505935" w:rsidP="00505935">
      <w:pPr>
        <w:pStyle w:val="ListBullet"/>
        <w:numPr>
          <w:ilvl w:val="0"/>
          <w:numId w:val="0"/>
        </w:numPr>
      </w:pPr>
    </w:p>
    <w:p w14:paraId="6F229389" w14:textId="77777777" w:rsidR="00505935" w:rsidRDefault="00505935" w:rsidP="00505935">
      <w:pPr>
        <w:pStyle w:val="ListBullet"/>
        <w:numPr>
          <w:ilvl w:val="0"/>
          <w:numId w:val="0"/>
        </w:numPr>
        <w:ind w:left="360" w:hanging="360"/>
      </w:pPr>
    </w:p>
    <w:p w14:paraId="47140EF2" w14:textId="5BF6C041" w:rsidR="00EA2347" w:rsidRDefault="00EA2347" w:rsidP="004C647C">
      <w:pPr>
        <w:pStyle w:val="ListBullet"/>
        <w:numPr>
          <w:ilvl w:val="0"/>
          <w:numId w:val="0"/>
        </w:numPr>
      </w:pPr>
    </w:p>
    <w:sectPr w:rsidR="00EA2347" w:rsidSect="00333376">
      <w:footerReference w:type="default" r:id="rId19"/>
      <w:headerReference w:type="first" r:id="rId20"/>
      <w:pgSz w:w="11900" w:h="16840"/>
      <w:pgMar w:top="2841" w:right="1389" w:bottom="1440" w:left="11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02591" w14:textId="77777777" w:rsidR="00FE1B60" w:rsidRDefault="00FE1B60" w:rsidP="000573DB">
      <w:pPr>
        <w:spacing w:before="0" w:after="0"/>
      </w:pPr>
      <w:r>
        <w:separator/>
      </w:r>
    </w:p>
  </w:endnote>
  <w:endnote w:type="continuationSeparator" w:id="0">
    <w:p w14:paraId="2DDF14A4" w14:textId="77777777" w:rsidR="00FE1B60" w:rsidRDefault="00FE1B60" w:rsidP="000573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BB9A7" w14:textId="77777777" w:rsidR="00333376" w:rsidRDefault="00333376">
    <w:pPr>
      <w:pStyle w:val="Footer"/>
    </w:pPr>
    <w:r>
      <w:rPr>
        <w:noProof/>
        <w:lang w:val="en-AU" w:eastAsia="en-AU"/>
      </w:rPr>
      <w:drawing>
        <wp:anchor distT="0" distB="0" distL="114300" distR="114300" simplePos="0" relativeHeight="251660288" behindDoc="1" locked="0" layoutInCell="1" allowOverlap="1" wp14:anchorId="23183613" wp14:editId="72DF2EF2">
          <wp:simplePos x="0" y="0"/>
          <wp:positionH relativeFrom="column">
            <wp:posOffset>3457575</wp:posOffset>
          </wp:positionH>
          <wp:positionV relativeFrom="paragraph">
            <wp:posOffset>-15875</wp:posOffset>
          </wp:positionV>
          <wp:extent cx="2670048" cy="5425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d logo.jpg"/>
                  <pic:cNvPicPr/>
                </pic:nvPicPr>
                <pic:blipFill>
                  <a:blip r:embed="rId1">
                    <a:extLst>
                      <a:ext uri="{28A0092B-C50C-407E-A947-70E740481C1C}">
                        <a14:useLocalDpi xmlns:a14="http://schemas.microsoft.com/office/drawing/2010/main" val="0"/>
                      </a:ext>
                    </a:extLst>
                  </a:blip>
                  <a:stretch>
                    <a:fillRect/>
                  </a:stretch>
                </pic:blipFill>
                <pic:spPr>
                  <a:xfrm>
                    <a:off x="0" y="0"/>
                    <a:ext cx="2670048" cy="5425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E2B49" w14:textId="77777777" w:rsidR="00FE1B60" w:rsidRDefault="00FE1B60" w:rsidP="000573DB">
      <w:pPr>
        <w:spacing w:before="0" w:after="0"/>
      </w:pPr>
      <w:r>
        <w:separator/>
      </w:r>
    </w:p>
  </w:footnote>
  <w:footnote w:type="continuationSeparator" w:id="0">
    <w:p w14:paraId="559AEEC3" w14:textId="77777777" w:rsidR="00FE1B60" w:rsidRDefault="00FE1B60" w:rsidP="000573D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46E4E" w14:textId="77777777" w:rsidR="00FE1B60" w:rsidRDefault="00FE1B60">
    <w:pPr>
      <w:pStyle w:val="Header"/>
    </w:pPr>
    <w:r>
      <w:rPr>
        <w:noProof/>
        <w:lang w:val="en-AU" w:eastAsia="en-AU"/>
      </w:rPr>
      <w:drawing>
        <wp:anchor distT="0" distB="0" distL="114300" distR="114300" simplePos="0" relativeHeight="251659264" behindDoc="1" locked="0" layoutInCell="1" allowOverlap="1" wp14:anchorId="7718F505" wp14:editId="137CAB71">
          <wp:simplePos x="0" y="0"/>
          <wp:positionH relativeFrom="column">
            <wp:posOffset>-556260</wp:posOffset>
          </wp:positionH>
          <wp:positionV relativeFrom="paragraph">
            <wp:posOffset>-241300</wp:posOffset>
          </wp:positionV>
          <wp:extent cx="7199376" cy="17983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Island Learning Notes header.png"/>
                  <pic:cNvPicPr/>
                </pic:nvPicPr>
                <pic:blipFill>
                  <a:blip r:embed="rId1">
                    <a:extLst>
                      <a:ext uri="{28A0092B-C50C-407E-A947-70E740481C1C}">
                        <a14:useLocalDpi xmlns:a14="http://schemas.microsoft.com/office/drawing/2010/main" val="0"/>
                      </a:ext>
                    </a:extLst>
                  </a:blip>
                  <a:stretch>
                    <a:fillRect/>
                  </a:stretch>
                </pic:blipFill>
                <pic:spPr>
                  <a:xfrm>
                    <a:off x="0" y="0"/>
                    <a:ext cx="7199376" cy="179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5A037CE"/>
    <w:lvl w:ilvl="0">
      <w:start w:val="1"/>
      <w:numFmt w:val="decimal"/>
      <w:lvlText w:val="%1."/>
      <w:lvlJc w:val="left"/>
      <w:pPr>
        <w:tabs>
          <w:tab w:val="num" w:pos="926"/>
        </w:tabs>
        <w:ind w:left="926" w:hanging="360"/>
      </w:pPr>
    </w:lvl>
  </w:abstractNum>
  <w:abstractNum w:abstractNumId="1">
    <w:nsid w:val="FFFFFF7F"/>
    <w:multiLevelType w:val="singleLevel"/>
    <w:tmpl w:val="F4FAB18E"/>
    <w:lvl w:ilvl="0">
      <w:start w:val="1"/>
      <w:numFmt w:val="decimal"/>
      <w:lvlText w:val="%1."/>
      <w:lvlJc w:val="left"/>
      <w:pPr>
        <w:tabs>
          <w:tab w:val="num" w:pos="643"/>
        </w:tabs>
        <w:ind w:left="643" w:hanging="360"/>
      </w:pPr>
    </w:lvl>
  </w:abstractNum>
  <w:abstractNum w:abstractNumId="2">
    <w:nsid w:val="FFFFFF80"/>
    <w:multiLevelType w:val="singleLevel"/>
    <w:tmpl w:val="6A1626E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75B05CC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0F2067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00E3EA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54A0D556"/>
    <w:lvl w:ilvl="0">
      <w:start w:val="1"/>
      <w:numFmt w:val="decimal"/>
      <w:lvlText w:val="%1."/>
      <w:lvlJc w:val="left"/>
      <w:pPr>
        <w:tabs>
          <w:tab w:val="num" w:pos="360"/>
        </w:tabs>
        <w:ind w:left="360" w:hanging="360"/>
      </w:pPr>
    </w:lvl>
  </w:abstractNum>
  <w:abstractNum w:abstractNumId="7">
    <w:nsid w:val="FFFFFF89"/>
    <w:multiLevelType w:val="singleLevel"/>
    <w:tmpl w:val="52D663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1FE6D0C"/>
    <w:multiLevelType w:val="hybridMultilevel"/>
    <w:tmpl w:val="6E88E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831104"/>
    <w:multiLevelType w:val="hybridMultilevel"/>
    <w:tmpl w:val="096C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3A49427E"/>
    <w:multiLevelType w:val="hybridMultilevel"/>
    <w:tmpl w:val="405C5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596188"/>
    <w:multiLevelType w:val="hybridMultilevel"/>
    <w:tmpl w:val="C58C0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9C0F88"/>
    <w:multiLevelType w:val="hybridMultilevel"/>
    <w:tmpl w:val="79F64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F537A2"/>
    <w:multiLevelType w:val="hybridMultilevel"/>
    <w:tmpl w:val="C890D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F0333E"/>
    <w:multiLevelType w:val="hybridMultilevel"/>
    <w:tmpl w:val="72D4A770"/>
    <w:lvl w:ilvl="0" w:tplc="1D3E3C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805593"/>
    <w:multiLevelType w:val="hybridMultilevel"/>
    <w:tmpl w:val="4B82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074CE9"/>
    <w:multiLevelType w:val="hybridMultilevel"/>
    <w:tmpl w:val="6C660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CB70FD"/>
    <w:multiLevelType w:val="hybridMultilevel"/>
    <w:tmpl w:val="165C1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B3F7174"/>
    <w:multiLevelType w:val="hybridMultilevel"/>
    <w:tmpl w:val="E818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DA1D9F"/>
    <w:multiLevelType w:val="hybridMultilevel"/>
    <w:tmpl w:val="26609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 w:numId="10">
    <w:abstractNumId w:val="18"/>
  </w:num>
  <w:num w:numId="11">
    <w:abstractNumId w:val="16"/>
  </w:num>
  <w:num w:numId="12">
    <w:abstractNumId w:val="15"/>
  </w:num>
  <w:num w:numId="13">
    <w:abstractNumId w:val="17"/>
  </w:num>
  <w:num w:numId="14">
    <w:abstractNumId w:val="11"/>
  </w:num>
  <w:num w:numId="15">
    <w:abstractNumId w:val="14"/>
  </w:num>
  <w:num w:numId="16">
    <w:abstractNumId w:val="12"/>
  </w:num>
  <w:num w:numId="17">
    <w:abstractNumId w:val="13"/>
  </w:num>
  <w:num w:numId="18">
    <w:abstractNumId w:val="1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DB"/>
    <w:rsid w:val="00035CEB"/>
    <w:rsid w:val="000573DB"/>
    <w:rsid w:val="00105776"/>
    <w:rsid w:val="00333376"/>
    <w:rsid w:val="003D7B86"/>
    <w:rsid w:val="004C647C"/>
    <w:rsid w:val="00505935"/>
    <w:rsid w:val="005A70E1"/>
    <w:rsid w:val="00633ED5"/>
    <w:rsid w:val="006C494F"/>
    <w:rsid w:val="00833D1C"/>
    <w:rsid w:val="0095047C"/>
    <w:rsid w:val="00AB3720"/>
    <w:rsid w:val="00BD5FEC"/>
    <w:rsid w:val="00EA2347"/>
    <w:rsid w:val="00FE1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CF8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DB"/>
    <w:pPr>
      <w:spacing w:before="200" w:after="100"/>
    </w:pPr>
    <w:rPr>
      <w:rFonts w:ascii="Helvetica" w:hAnsi="Helvetica"/>
      <w:sz w:val="22"/>
    </w:rPr>
  </w:style>
  <w:style w:type="paragraph" w:styleId="Heading1">
    <w:name w:val="heading 1"/>
    <w:basedOn w:val="Normal"/>
    <w:next w:val="Normal"/>
    <w:link w:val="Heading1Char"/>
    <w:uiPriority w:val="9"/>
    <w:qFormat/>
    <w:rsid w:val="000573DB"/>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573DB"/>
    <w:pPr>
      <w:keepNext/>
      <w:keepLines/>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DB"/>
    <w:pPr>
      <w:tabs>
        <w:tab w:val="center" w:pos="4320"/>
        <w:tab w:val="right" w:pos="8640"/>
      </w:tabs>
    </w:pPr>
  </w:style>
  <w:style w:type="character" w:customStyle="1" w:styleId="HeaderChar">
    <w:name w:val="Header Char"/>
    <w:basedOn w:val="DefaultParagraphFont"/>
    <w:link w:val="Header"/>
    <w:uiPriority w:val="99"/>
    <w:rsid w:val="000573DB"/>
  </w:style>
  <w:style w:type="paragraph" w:styleId="Footer">
    <w:name w:val="footer"/>
    <w:basedOn w:val="Normal"/>
    <w:link w:val="FooterChar"/>
    <w:uiPriority w:val="99"/>
    <w:unhideWhenUsed/>
    <w:rsid w:val="000573DB"/>
    <w:pPr>
      <w:tabs>
        <w:tab w:val="center" w:pos="4320"/>
        <w:tab w:val="right" w:pos="8640"/>
      </w:tabs>
    </w:pPr>
  </w:style>
  <w:style w:type="character" w:customStyle="1" w:styleId="FooterChar">
    <w:name w:val="Footer Char"/>
    <w:basedOn w:val="DefaultParagraphFont"/>
    <w:link w:val="Footer"/>
    <w:uiPriority w:val="99"/>
    <w:rsid w:val="000573DB"/>
  </w:style>
  <w:style w:type="paragraph" w:styleId="BalloonText">
    <w:name w:val="Balloon Text"/>
    <w:basedOn w:val="Normal"/>
    <w:link w:val="BalloonTextChar"/>
    <w:uiPriority w:val="99"/>
    <w:semiHidden/>
    <w:unhideWhenUsed/>
    <w:rsid w:val="00057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3DB"/>
    <w:rPr>
      <w:rFonts w:ascii="Lucida Grande" w:hAnsi="Lucida Grande" w:cs="Lucida Grande"/>
      <w:sz w:val="18"/>
      <w:szCs w:val="18"/>
    </w:rPr>
  </w:style>
  <w:style w:type="character" w:customStyle="1" w:styleId="Heading1Char">
    <w:name w:val="Heading 1 Char"/>
    <w:basedOn w:val="DefaultParagraphFont"/>
    <w:link w:val="Heading1"/>
    <w:uiPriority w:val="9"/>
    <w:rsid w:val="000573DB"/>
    <w:rPr>
      <w:rFonts w:ascii="Helvetica" w:eastAsiaTheme="majorEastAsia" w:hAnsi="Helvetica" w:cstheme="majorBidi"/>
      <w:b/>
      <w:bCs/>
      <w:sz w:val="32"/>
      <w:szCs w:val="32"/>
    </w:rPr>
  </w:style>
  <w:style w:type="character" w:customStyle="1" w:styleId="Heading2Char">
    <w:name w:val="Heading 2 Char"/>
    <w:basedOn w:val="DefaultParagraphFont"/>
    <w:link w:val="Heading2"/>
    <w:uiPriority w:val="9"/>
    <w:rsid w:val="000573DB"/>
    <w:rPr>
      <w:rFonts w:ascii="Helvetica" w:eastAsiaTheme="majorEastAsia" w:hAnsi="Helvetica" w:cstheme="majorBidi"/>
      <w:b/>
      <w:bCs/>
      <w:sz w:val="26"/>
      <w:szCs w:val="26"/>
    </w:rPr>
  </w:style>
  <w:style w:type="paragraph" w:styleId="ListParagraph">
    <w:name w:val="List Paragraph"/>
    <w:basedOn w:val="Normal"/>
    <w:uiPriority w:val="34"/>
    <w:qFormat/>
    <w:rsid w:val="000573DB"/>
    <w:pPr>
      <w:ind w:left="720"/>
      <w:contextualSpacing/>
    </w:pPr>
  </w:style>
  <w:style w:type="paragraph" w:styleId="ListBullet">
    <w:name w:val="List Bullet"/>
    <w:basedOn w:val="Normal"/>
    <w:uiPriority w:val="99"/>
    <w:unhideWhenUsed/>
    <w:rsid w:val="000573DB"/>
    <w:pPr>
      <w:numPr>
        <w:numId w:val="2"/>
      </w:numPr>
      <w:contextualSpacing/>
    </w:pPr>
  </w:style>
  <w:style w:type="paragraph" w:styleId="NoSpacing">
    <w:name w:val="No Spacing"/>
    <w:uiPriority w:val="1"/>
    <w:qFormat/>
    <w:rsid w:val="00505935"/>
    <w:rPr>
      <w:rFonts w:eastAsiaTheme="minorHAnsi"/>
      <w:sz w:val="22"/>
      <w:szCs w:val="22"/>
      <w:lang w:val="en-AU"/>
    </w:rPr>
  </w:style>
  <w:style w:type="character" w:styleId="Hyperlink">
    <w:name w:val="Hyperlink"/>
    <w:basedOn w:val="DefaultParagraphFont"/>
    <w:uiPriority w:val="99"/>
    <w:unhideWhenUsed/>
    <w:rsid w:val="00505935"/>
    <w:rPr>
      <w:color w:val="0000FF" w:themeColor="hyperlink"/>
      <w:u w:val="single"/>
    </w:rPr>
  </w:style>
  <w:style w:type="character" w:styleId="CommentReference">
    <w:name w:val="annotation reference"/>
    <w:basedOn w:val="DefaultParagraphFont"/>
    <w:uiPriority w:val="99"/>
    <w:semiHidden/>
    <w:unhideWhenUsed/>
    <w:rsid w:val="00505935"/>
    <w:rPr>
      <w:sz w:val="16"/>
      <w:szCs w:val="16"/>
    </w:rPr>
  </w:style>
  <w:style w:type="paragraph" w:styleId="CommentText">
    <w:name w:val="annotation text"/>
    <w:basedOn w:val="Normal"/>
    <w:link w:val="CommentTextChar"/>
    <w:uiPriority w:val="99"/>
    <w:semiHidden/>
    <w:unhideWhenUsed/>
    <w:rsid w:val="00505935"/>
    <w:pPr>
      <w:spacing w:before="0" w:after="200"/>
    </w:pPr>
    <w:rPr>
      <w:rFonts w:asciiTheme="minorHAnsi" w:eastAsiaTheme="minorHAnsi" w:hAnsiTheme="minorHAnsi"/>
      <w:sz w:val="20"/>
      <w:szCs w:val="20"/>
      <w:lang w:val="en-AU"/>
    </w:rPr>
  </w:style>
  <w:style w:type="character" w:customStyle="1" w:styleId="CommentTextChar">
    <w:name w:val="Comment Text Char"/>
    <w:basedOn w:val="DefaultParagraphFont"/>
    <w:link w:val="CommentText"/>
    <w:uiPriority w:val="99"/>
    <w:semiHidden/>
    <w:rsid w:val="00505935"/>
    <w:rPr>
      <w:rFonts w:eastAsiaTheme="minorHAnsi"/>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DB"/>
    <w:pPr>
      <w:spacing w:before="200" w:after="100"/>
    </w:pPr>
    <w:rPr>
      <w:rFonts w:ascii="Helvetica" w:hAnsi="Helvetica"/>
      <w:sz w:val="22"/>
    </w:rPr>
  </w:style>
  <w:style w:type="paragraph" w:styleId="Heading1">
    <w:name w:val="heading 1"/>
    <w:basedOn w:val="Normal"/>
    <w:next w:val="Normal"/>
    <w:link w:val="Heading1Char"/>
    <w:uiPriority w:val="9"/>
    <w:qFormat/>
    <w:rsid w:val="000573DB"/>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573DB"/>
    <w:pPr>
      <w:keepNext/>
      <w:keepLines/>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DB"/>
    <w:pPr>
      <w:tabs>
        <w:tab w:val="center" w:pos="4320"/>
        <w:tab w:val="right" w:pos="8640"/>
      </w:tabs>
    </w:pPr>
  </w:style>
  <w:style w:type="character" w:customStyle="1" w:styleId="HeaderChar">
    <w:name w:val="Header Char"/>
    <w:basedOn w:val="DefaultParagraphFont"/>
    <w:link w:val="Header"/>
    <w:uiPriority w:val="99"/>
    <w:rsid w:val="000573DB"/>
  </w:style>
  <w:style w:type="paragraph" w:styleId="Footer">
    <w:name w:val="footer"/>
    <w:basedOn w:val="Normal"/>
    <w:link w:val="FooterChar"/>
    <w:uiPriority w:val="99"/>
    <w:unhideWhenUsed/>
    <w:rsid w:val="000573DB"/>
    <w:pPr>
      <w:tabs>
        <w:tab w:val="center" w:pos="4320"/>
        <w:tab w:val="right" w:pos="8640"/>
      </w:tabs>
    </w:pPr>
  </w:style>
  <w:style w:type="character" w:customStyle="1" w:styleId="FooterChar">
    <w:name w:val="Footer Char"/>
    <w:basedOn w:val="DefaultParagraphFont"/>
    <w:link w:val="Footer"/>
    <w:uiPriority w:val="99"/>
    <w:rsid w:val="000573DB"/>
  </w:style>
  <w:style w:type="paragraph" w:styleId="BalloonText">
    <w:name w:val="Balloon Text"/>
    <w:basedOn w:val="Normal"/>
    <w:link w:val="BalloonTextChar"/>
    <w:uiPriority w:val="99"/>
    <w:semiHidden/>
    <w:unhideWhenUsed/>
    <w:rsid w:val="00057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3DB"/>
    <w:rPr>
      <w:rFonts w:ascii="Lucida Grande" w:hAnsi="Lucida Grande" w:cs="Lucida Grande"/>
      <w:sz w:val="18"/>
      <w:szCs w:val="18"/>
    </w:rPr>
  </w:style>
  <w:style w:type="character" w:customStyle="1" w:styleId="Heading1Char">
    <w:name w:val="Heading 1 Char"/>
    <w:basedOn w:val="DefaultParagraphFont"/>
    <w:link w:val="Heading1"/>
    <w:uiPriority w:val="9"/>
    <w:rsid w:val="000573DB"/>
    <w:rPr>
      <w:rFonts w:ascii="Helvetica" w:eastAsiaTheme="majorEastAsia" w:hAnsi="Helvetica" w:cstheme="majorBidi"/>
      <w:b/>
      <w:bCs/>
      <w:sz w:val="32"/>
      <w:szCs w:val="32"/>
    </w:rPr>
  </w:style>
  <w:style w:type="character" w:customStyle="1" w:styleId="Heading2Char">
    <w:name w:val="Heading 2 Char"/>
    <w:basedOn w:val="DefaultParagraphFont"/>
    <w:link w:val="Heading2"/>
    <w:uiPriority w:val="9"/>
    <w:rsid w:val="000573DB"/>
    <w:rPr>
      <w:rFonts w:ascii="Helvetica" w:eastAsiaTheme="majorEastAsia" w:hAnsi="Helvetica" w:cstheme="majorBidi"/>
      <w:b/>
      <w:bCs/>
      <w:sz w:val="26"/>
      <w:szCs w:val="26"/>
    </w:rPr>
  </w:style>
  <w:style w:type="paragraph" w:styleId="ListParagraph">
    <w:name w:val="List Paragraph"/>
    <w:basedOn w:val="Normal"/>
    <w:uiPriority w:val="34"/>
    <w:qFormat/>
    <w:rsid w:val="000573DB"/>
    <w:pPr>
      <w:ind w:left="720"/>
      <w:contextualSpacing/>
    </w:pPr>
  </w:style>
  <w:style w:type="paragraph" w:styleId="ListBullet">
    <w:name w:val="List Bullet"/>
    <w:basedOn w:val="Normal"/>
    <w:uiPriority w:val="99"/>
    <w:unhideWhenUsed/>
    <w:rsid w:val="000573DB"/>
    <w:pPr>
      <w:numPr>
        <w:numId w:val="2"/>
      </w:numPr>
      <w:contextualSpacing/>
    </w:pPr>
  </w:style>
  <w:style w:type="paragraph" w:styleId="NoSpacing">
    <w:name w:val="No Spacing"/>
    <w:uiPriority w:val="1"/>
    <w:qFormat/>
    <w:rsid w:val="00505935"/>
    <w:rPr>
      <w:rFonts w:eastAsiaTheme="minorHAnsi"/>
      <w:sz w:val="22"/>
      <w:szCs w:val="22"/>
      <w:lang w:val="en-AU"/>
    </w:rPr>
  </w:style>
  <w:style w:type="character" w:styleId="Hyperlink">
    <w:name w:val="Hyperlink"/>
    <w:basedOn w:val="DefaultParagraphFont"/>
    <w:uiPriority w:val="99"/>
    <w:unhideWhenUsed/>
    <w:rsid w:val="00505935"/>
    <w:rPr>
      <w:color w:val="0000FF" w:themeColor="hyperlink"/>
      <w:u w:val="single"/>
    </w:rPr>
  </w:style>
  <w:style w:type="character" w:styleId="CommentReference">
    <w:name w:val="annotation reference"/>
    <w:basedOn w:val="DefaultParagraphFont"/>
    <w:uiPriority w:val="99"/>
    <w:semiHidden/>
    <w:unhideWhenUsed/>
    <w:rsid w:val="00505935"/>
    <w:rPr>
      <w:sz w:val="16"/>
      <w:szCs w:val="16"/>
    </w:rPr>
  </w:style>
  <w:style w:type="paragraph" w:styleId="CommentText">
    <w:name w:val="annotation text"/>
    <w:basedOn w:val="Normal"/>
    <w:link w:val="CommentTextChar"/>
    <w:uiPriority w:val="99"/>
    <w:semiHidden/>
    <w:unhideWhenUsed/>
    <w:rsid w:val="00505935"/>
    <w:pPr>
      <w:spacing w:before="0" w:after="200"/>
    </w:pPr>
    <w:rPr>
      <w:rFonts w:asciiTheme="minorHAnsi" w:eastAsiaTheme="minorHAnsi" w:hAnsiTheme="minorHAnsi"/>
      <w:sz w:val="20"/>
      <w:szCs w:val="20"/>
      <w:lang w:val="en-AU"/>
    </w:rPr>
  </w:style>
  <w:style w:type="character" w:customStyle="1" w:styleId="CommentTextChar">
    <w:name w:val="Comment Text Char"/>
    <w:basedOn w:val="DefaultParagraphFont"/>
    <w:link w:val="CommentText"/>
    <w:uiPriority w:val="99"/>
    <w:semiHidden/>
    <w:rsid w:val="00505935"/>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q.qld.gov.au/resources/atsi/languages/indigenous-languages-map" TargetMode="External"/><Relationship Id="rId18" Type="http://schemas.openxmlformats.org/officeDocument/2006/relationships/hyperlink" Target="https://youtu.be/IBjGkT7o0v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ambay.com.au/" TargetMode="External"/><Relationship Id="rId17" Type="http://schemas.openxmlformats.org/officeDocument/2006/relationships/hyperlink" Target="https://www.bangarra.com.au/whatson/productions/patyegarang" TargetMode="External"/><Relationship Id="rId2" Type="http://schemas.openxmlformats.org/officeDocument/2006/relationships/numbering" Target="numbering.xml"/><Relationship Id="rId16" Type="http://schemas.openxmlformats.org/officeDocument/2006/relationships/hyperlink" Target="https://slq.qld.gov.au/discover/exhibitions/palm-island-our-peop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q.qld.gov.au/resources/atsi/contemporary-stories" TargetMode="External"/><Relationship Id="rId5" Type="http://schemas.openxmlformats.org/officeDocument/2006/relationships/settings" Target="settings.xml"/><Relationship Id="rId15" Type="http://schemas.openxmlformats.org/officeDocument/2006/relationships/hyperlink" Target="https://www.theorb.tas.gov.au/living-cultures/fibres" TargetMode="External"/><Relationship Id="rId10" Type="http://schemas.openxmlformats.org/officeDocument/2006/relationships/hyperlink" Target="http://education.abc.net.au/hom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lq.qld.gov.au/discover/exhibitions/palm-island-our-people" TargetMode="External"/><Relationship Id="rId14" Type="http://schemas.openxmlformats.org/officeDocument/2006/relationships/hyperlink" Target="http://www.slq.qld.gov.au/resources/atsi/community-history/missio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BA94-8D4E-4EA9-8F3A-E1B020CF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Minchin</dc:creator>
  <cp:lastModifiedBy>KHoward</cp:lastModifiedBy>
  <cp:revision>7</cp:revision>
  <cp:lastPrinted>2018-12-12T02:17:00Z</cp:lastPrinted>
  <dcterms:created xsi:type="dcterms:W3CDTF">2019-01-15T23:36:00Z</dcterms:created>
  <dcterms:modified xsi:type="dcterms:W3CDTF">2019-01-16T01:35:00Z</dcterms:modified>
</cp:coreProperties>
</file>