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5BD06" w14:textId="17B1D17C" w:rsidR="009A746E" w:rsidRPr="009D506D" w:rsidRDefault="00064B3F" w:rsidP="00A33012">
      <w:pPr>
        <w:jc w:val="center"/>
        <w:rPr>
          <w:rFonts w:ascii="Times New Roman" w:hAnsi="Times New Roman" w:cs="Times New Roman"/>
          <w:b/>
          <w:sz w:val="24"/>
          <w:szCs w:val="24"/>
        </w:rPr>
      </w:pPr>
      <w:r w:rsidRPr="009D506D">
        <w:rPr>
          <w:rFonts w:ascii="Times New Roman" w:hAnsi="Times New Roman" w:cs="Times New Roman"/>
          <w:b/>
          <w:sz w:val="24"/>
          <w:szCs w:val="24"/>
        </w:rPr>
        <w:t>‘Lost’ lists of the 1860s’ immigrants to Queensland</w:t>
      </w:r>
      <w:r w:rsidR="009160DB" w:rsidRPr="009D506D">
        <w:rPr>
          <w:rFonts w:ascii="Times New Roman" w:hAnsi="Times New Roman" w:cs="Times New Roman"/>
          <w:b/>
          <w:sz w:val="24"/>
          <w:szCs w:val="24"/>
        </w:rPr>
        <w:br/>
        <w:t>Stephanie Ryan State Library of Queensland</w:t>
      </w:r>
    </w:p>
    <w:p w14:paraId="5B415C81" w14:textId="7453778E" w:rsidR="00064B3F" w:rsidRPr="004B4691" w:rsidRDefault="00064B3F">
      <w:pPr>
        <w:rPr>
          <w:rFonts w:ascii="Times New Roman" w:hAnsi="Times New Roman" w:cs="Times New Roman"/>
          <w:sz w:val="23"/>
          <w:szCs w:val="23"/>
        </w:rPr>
      </w:pPr>
      <w:r w:rsidRPr="004B4691">
        <w:rPr>
          <w:rFonts w:ascii="Times New Roman" w:hAnsi="Times New Roman" w:cs="Times New Roman"/>
          <w:sz w:val="23"/>
          <w:szCs w:val="23"/>
        </w:rPr>
        <w:t xml:space="preserve">In December 1859 </w:t>
      </w:r>
      <w:r w:rsidR="002E62A6" w:rsidRPr="004B4691">
        <w:rPr>
          <w:rFonts w:ascii="Times New Roman" w:hAnsi="Times New Roman" w:cs="Times New Roman"/>
          <w:sz w:val="23"/>
          <w:szCs w:val="23"/>
        </w:rPr>
        <w:t xml:space="preserve">the </w:t>
      </w:r>
      <w:r w:rsidR="009B57D5" w:rsidRPr="004B4691">
        <w:rPr>
          <w:rFonts w:ascii="Times New Roman" w:hAnsi="Times New Roman" w:cs="Times New Roman"/>
          <w:sz w:val="23"/>
          <w:szCs w:val="23"/>
        </w:rPr>
        <w:t>new</w:t>
      </w:r>
      <w:r w:rsidR="00890017" w:rsidRPr="004B4691">
        <w:rPr>
          <w:rFonts w:ascii="Times New Roman" w:hAnsi="Times New Roman" w:cs="Times New Roman"/>
          <w:sz w:val="23"/>
          <w:szCs w:val="23"/>
        </w:rPr>
        <w:t>ly</w:t>
      </w:r>
      <w:r w:rsidR="002E62A6" w:rsidRPr="004B4691">
        <w:rPr>
          <w:rFonts w:ascii="Times New Roman" w:hAnsi="Times New Roman" w:cs="Times New Roman"/>
          <w:sz w:val="23"/>
          <w:szCs w:val="23"/>
        </w:rPr>
        <w:t xml:space="preserve"> named </w:t>
      </w:r>
      <w:r w:rsidRPr="004B4691">
        <w:rPr>
          <w:rFonts w:ascii="Times New Roman" w:hAnsi="Times New Roman" w:cs="Times New Roman"/>
          <w:sz w:val="23"/>
          <w:szCs w:val="23"/>
        </w:rPr>
        <w:t>Queensland</w:t>
      </w:r>
      <w:r w:rsidR="00A33012" w:rsidRPr="004B4691">
        <w:rPr>
          <w:rFonts w:ascii="Times New Roman" w:hAnsi="Times New Roman" w:cs="Times New Roman"/>
          <w:sz w:val="23"/>
          <w:szCs w:val="23"/>
        </w:rPr>
        <w:t xml:space="preserve"> became a colony separate from NSW</w:t>
      </w:r>
      <w:r w:rsidR="00992956" w:rsidRPr="004B4691">
        <w:rPr>
          <w:rFonts w:ascii="Times New Roman" w:hAnsi="Times New Roman" w:cs="Times New Roman"/>
          <w:sz w:val="23"/>
          <w:szCs w:val="23"/>
        </w:rPr>
        <w:t xml:space="preserve">. </w:t>
      </w:r>
      <w:r w:rsidR="00125C05" w:rsidRPr="004B4691">
        <w:rPr>
          <w:rFonts w:ascii="Times New Roman" w:hAnsi="Times New Roman" w:cs="Times New Roman"/>
          <w:sz w:val="23"/>
          <w:szCs w:val="23"/>
        </w:rPr>
        <w:t xml:space="preserve">In 1860 </w:t>
      </w:r>
      <w:r w:rsidR="00F05013" w:rsidRPr="004B4691">
        <w:rPr>
          <w:rFonts w:ascii="Times New Roman" w:hAnsi="Times New Roman" w:cs="Times New Roman"/>
          <w:sz w:val="23"/>
          <w:szCs w:val="23"/>
        </w:rPr>
        <w:t xml:space="preserve">the </w:t>
      </w:r>
      <w:r w:rsidR="009B57D5" w:rsidRPr="004B4691">
        <w:rPr>
          <w:rFonts w:ascii="Times New Roman" w:hAnsi="Times New Roman" w:cs="Times New Roman"/>
          <w:sz w:val="23"/>
          <w:szCs w:val="23"/>
        </w:rPr>
        <w:t>first Queensland</w:t>
      </w:r>
      <w:r w:rsidR="00F05013" w:rsidRPr="004B4691">
        <w:rPr>
          <w:rFonts w:ascii="Times New Roman" w:hAnsi="Times New Roman" w:cs="Times New Roman"/>
          <w:sz w:val="23"/>
          <w:szCs w:val="23"/>
        </w:rPr>
        <w:t xml:space="preserve"> government aimed to</w:t>
      </w:r>
      <w:r w:rsidR="00992956" w:rsidRPr="004B4691">
        <w:rPr>
          <w:rFonts w:ascii="Times New Roman" w:hAnsi="Times New Roman" w:cs="Times New Roman"/>
          <w:sz w:val="23"/>
          <w:szCs w:val="23"/>
        </w:rPr>
        <w:t xml:space="preserve"> develop the </w:t>
      </w:r>
      <w:r w:rsidR="00890017" w:rsidRPr="004B4691">
        <w:rPr>
          <w:rFonts w:ascii="Times New Roman" w:hAnsi="Times New Roman" w:cs="Times New Roman"/>
          <w:sz w:val="23"/>
          <w:szCs w:val="23"/>
        </w:rPr>
        <w:t>c</w:t>
      </w:r>
      <w:r w:rsidR="00992956" w:rsidRPr="004B4691">
        <w:rPr>
          <w:rFonts w:ascii="Times New Roman" w:hAnsi="Times New Roman" w:cs="Times New Roman"/>
          <w:sz w:val="23"/>
          <w:szCs w:val="23"/>
        </w:rPr>
        <w:t xml:space="preserve">olony </w:t>
      </w:r>
      <w:r w:rsidR="00A125CB" w:rsidRPr="004B4691">
        <w:rPr>
          <w:rFonts w:ascii="Times New Roman" w:hAnsi="Times New Roman" w:cs="Times New Roman"/>
          <w:sz w:val="23"/>
          <w:szCs w:val="23"/>
        </w:rPr>
        <w:t xml:space="preserve">successfully </w:t>
      </w:r>
      <w:r w:rsidR="00125C05" w:rsidRPr="004B4691">
        <w:rPr>
          <w:rFonts w:ascii="Times New Roman" w:hAnsi="Times New Roman" w:cs="Times New Roman"/>
          <w:sz w:val="23"/>
          <w:szCs w:val="23"/>
        </w:rPr>
        <w:t>through</w:t>
      </w:r>
      <w:r w:rsidR="00992956" w:rsidRPr="004B4691">
        <w:rPr>
          <w:rFonts w:ascii="Times New Roman" w:hAnsi="Times New Roman" w:cs="Times New Roman"/>
          <w:sz w:val="23"/>
          <w:szCs w:val="23"/>
        </w:rPr>
        <w:t xml:space="preserve"> immigration encouraged by a generous land policy</w:t>
      </w:r>
      <w:r w:rsidR="00125C05" w:rsidRPr="004B4691">
        <w:rPr>
          <w:rFonts w:ascii="Times New Roman" w:hAnsi="Times New Roman" w:cs="Times New Roman"/>
          <w:sz w:val="23"/>
          <w:szCs w:val="23"/>
        </w:rPr>
        <w:t>.</w:t>
      </w:r>
      <w:r w:rsidR="00EA0C1A" w:rsidRPr="004B4691">
        <w:rPr>
          <w:rFonts w:ascii="Times New Roman" w:hAnsi="Times New Roman" w:cs="Times New Roman"/>
          <w:sz w:val="23"/>
          <w:szCs w:val="23"/>
        </w:rPr>
        <w:t xml:space="preserve"> Various conditions for immigration applied</w:t>
      </w:r>
      <w:r w:rsidR="00EA0C1A" w:rsidRPr="004B4691">
        <w:rPr>
          <w:rStyle w:val="EndnoteReference"/>
          <w:rFonts w:ascii="Times New Roman" w:hAnsi="Times New Roman" w:cs="Times New Roman"/>
          <w:sz w:val="23"/>
          <w:szCs w:val="23"/>
        </w:rPr>
        <w:endnoteReference w:id="1"/>
      </w:r>
      <w:r w:rsidR="00EA0C1A" w:rsidRPr="004B4691">
        <w:rPr>
          <w:rFonts w:ascii="Times New Roman" w:hAnsi="Times New Roman" w:cs="Times New Roman"/>
          <w:sz w:val="23"/>
          <w:szCs w:val="23"/>
        </w:rPr>
        <w:t xml:space="preserve"> over the decade, </w:t>
      </w:r>
      <w:r w:rsidR="003D37DA" w:rsidRPr="004B4691">
        <w:rPr>
          <w:rFonts w:ascii="Times New Roman" w:hAnsi="Times New Roman" w:cs="Times New Roman"/>
          <w:sz w:val="23"/>
          <w:szCs w:val="23"/>
        </w:rPr>
        <w:t>with</w:t>
      </w:r>
      <w:r w:rsidR="00EA0C1A" w:rsidRPr="004B4691">
        <w:rPr>
          <w:rFonts w:ascii="Times New Roman" w:hAnsi="Times New Roman" w:cs="Times New Roman"/>
          <w:sz w:val="23"/>
          <w:szCs w:val="23"/>
        </w:rPr>
        <w:t xml:space="preserve"> a</w:t>
      </w:r>
      <w:r w:rsidR="00FB5418" w:rsidRPr="004B4691">
        <w:rPr>
          <w:rFonts w:ascii="Times New Roman" w:hAnsi="Times New Roman" w:cs="Times New Roman"/>
          <w:sz w:val="23"/>
          <w:szCs w:val="23"/>
        </w:rPr>
        <w:t xml:space="preserve"> significant wave of arrivals commenc</w:t>
      </w:r>
      <w:r w:rsidR="00880DA8" w:rsidRPr="004B4691">
        <w:rPr>
          <w:rFonts w:ascii="Times New Roman" w:hAnsi="Times New Roman" w:cs="Times New Roman"/>
          <w:sz w:val="23"/>
          <w:szCs w:val="23"/>
        </w:rPr>
        <w:t>ing</w:t>
      </w:r>
      <w:r w:rsidR="00BD3F1C" w:rsidRPr="004B4691">
        <w:rPr>
          <w:rFonts w:ascii="Times New Roman" w:hAnsi="Times New Roman" w:cs="Times New Roman"/>
          <w:sz w:val="23"/>
          <w:szCs w:val="23"/>
        </w:rPr>
        <w:t xml:space="preserve"> in the 1860s, building to a peak in the 1863-186</w:t>
      </w:r>
      <w:r w:rsidR="00943150" w:rsidRPr="004B4691">
        <w:rPr>
          <w:rFonts w:ascii="Times New Roman" w:hAnsi="Times New Roman" w:cs="Times New Roman"/>
          <w:sz w:val="23"/>
          <w:szCs w:val="23"/>
        </w:rPr>
        <w:t>6</w:t>
      </w:r>
      <w:r w:rsidR="00BD3F1C" w:rsidRPr="004B4691">
        <w:rPr>
          <w:rFonts w:ascii="Times New Roman" w:hAnsi="Times New Roman" w:cs="Times New Roman"/>
          <w:sz w:val="23"/>
          <w:szCs w:val="23"/>
        </w:rPr>
        <w:t xml:space="preserve"> period, as can be seen in the table below, before the failure of banks and attendant economic problems forced a reduction.</w:t>
      </w:r>
    </w:p>
    <w:tbl>
      <w:tblPr>
        <w:tblStyle w:val="TableGrid"/>
        <w:tblW w:w="0" w:type="auto"/>
        <w:jc w:val="center"/>
        <w:tblLook w:val="04A0" w:firstRow="1" w:lastRow="0" w:firstColumn="1" w:lastColumn="0" w:noHBand="0" w:noVBand="1"/>
      </w:tblPr>
      <w:tblGrid>
        <w:gridCol w:w="723"/>
        <w:gridCol w:w="696"/>
        <w:gridCol w:w="696"/>
        <w:gridCol w:w="696"/>
        <w:gridCol w:w="696"/>
        <w:gridCol w:w="696"/>
        <w:gridCol w:w="696"/>
        <w:gridCol w:w="620"/>
        <w:gridCol w:w="622"/>
        <w:gridCol w:w="716"/>
        <w:gridCol w:w="816"/>
        <w:gridCol w:w="8"/>
      </w:tblGrid>
      <w:tr w:rsidR="00BD3F1C" w:rsidRPr="009D506D" w14:paraId="22AA7B8A" w14:textId="77777777" w:rsidTr="001F003C">
        <w:trPr>
          <w:trHeight w:val="164"/>
          <w:jc w:val="center"/>
        </w:trPr>
        <w:tc>
          <w:tcPr>
            <w:tcW w:w="7080" w:type="dxa"/>
            <w:gridSpan w:val="12"/>
          </w:tcPr>
          <w:p w14:paraId="797BEFC6" w14:textId="7857C5C5" w:rsidR="00BD3F1C" w:rsidRPr="009D506D" w:rsidRDefault="00BD3F1C" w:rsidP="001F003C">
            <w:pPr>
              <w:jc w:val="center"/>
              <w:rPr>
                <w:rFonts w:ascii="Times New Roman" w:hAnsi="Times New Roman" w:cs="Times New Roman"/>
                <w:b/>
                <w:sz w:val="24"/>
                <w:szCs w:val="24"/>
              </w:rPr>
            </w:pPr>
            <w:r w:rsidRPr="009D506D">
              <w:rPr>
                <w:rFonts w:ascii="Times New Roman" w:hAnsi="Times New Roman" w:cs="Times New Roman"/>
                <w:b/>
                <w:sz w:val="24"/>
                <w:szCs w:val="24"/>
              </w:rPr>
              <w:t>Passengers embarked for Queensland 1860-1869</w:t>
            </w:r>
            <w:r w:rsidR="001F003C">
              <w:rPr>
                <w:rFonts w:ascii="Times New Roman" w:hAnsi="Times New Roman" w:cs="Times New Roman"/>
                <w:b/>
                <w:sz w:val="24"/>
                <w:szCs w:val="24"/>
              </w:rPr>
              <w:br/>
            </w:r>
            <w:r w:rsidRPr="009D506D">
              <w:rPr>
                <w:rFonts w:ascii="Times New Roman" w:hAnsi="Times New Roman" w:cs="Times New Roman"/>
                <w:b/>
                <w:sz w:val="24"/>
                <w:szCs w:val="24"/>
              </w:rPr>
              <w:t xml:space="preserve"> statute-adult classification</w:t>
            </w:r>
          </w:p>
        </w:tc>
      </w:tr>
      <w:tr w:rsidR="00BD3F1C" w:rsidRPr="009D506D" w14:paraId="1720B6E5" w14:textId="77777777" w:rsidTr="00CF4FCD">
        <w:trPr>
          <w:gridAfter w:val="1"/>
          <w:wAfter w:w="4" w:type="dxa"/>
          <w:trHeight w:val="338"/>
          <w:jc w:val="center"/>
        </w:trPr>
        <w:tc>
          <w:tcPr>
            <w:tcW w:w="656" w:type="dxa"/>
          </w:tcPr>
          <w:p w14:paraId="0152134F" w14:textId="10A1524A" w:rsidR="00BD3F1C" w:rsidRPr="009D506D" w:rsidRDefault="00E44A4D" w:rsidP="00CF4FCD">
            <w:pPr>
              <w:jc w:val="center"/>
              <w:rPr>
                <w:rFonts w:ascii="Times New Roman" w:hAnsi="Times New Roman" w:cs="Times New Roman"/>
                <w:b/>
                <w:sz w:val="24"/>
                <w:szCs w:val="24"/>
              </w:rPr>
            </w:pPr>
            <w:r w:rsidRPr="009D506D">
              <w:rPr>
                <w:rFonts w:ascii="Times New Roman" w:hAnsi="Times New Roman" w:cs="Times New Roman"/>
                <w:b/>
                <w:sz w:val="24"/>
                <w:szCs w:val="24"/>
              </w:rPr>
              <w:t>Year</w:t>
            </w:r>
          </w:p>
        </w:tc>
        <w:tc>
          <w:tcPr>
            <w:tcW w:w="1263" w:type="dxa"/>
            <w:gridSpan w:val="2"/>
          </w:tcPr>
          <w:p w14:paraId="44BB7DB0" w14:textId="09256C94" w:rsidR="00BD3F1C" w:rsidRPr="009D506D" w:rsidRDefault="00E44A4D" w:rsidP="00CF4FCD">
            <w:pPr>
              <w:jc w:val="center"/>
              <w:rPr>
                <w:rFonts w:ascii="Times New Roman" w:hAnsi="Times New Roman" w:cs="Times New Roman"/>
                <w:b/>
                <w:sz w:val="24"/>
                <w:szCs w:val="24"/>
              </w:rPr>
            </w:pPr>
            <w:r w:rsidRPr="009D506D">
              <w:rPr>
                <w:rFonts w:ascii="Times New Roman" w:hAnsi="Times New Roman" w:cs="Times New Roman"/>
                <w:b/>
                <w:sz w:val="24"/>
                <w:szCs w:val="24"/>
              </w:rPr>
              <w:t>M</w:t>
            </w:r>
            <w:r w:rsidR="00BD3F1C" w:rsidRPr="009D506D">
              <w:rPr>
                <w:rFonts w:ascii="Times New Roman" w:hAnsi="Times New Roman" w:cs="Times New Roman"/>
                <w:b/>
                <w:sz w:val="24"/>
                <w:szCs w:val="24"/>
              </w:rPr>
              <w:t>arried</w:t>
            </w:r>
          </w:p>
        </w:tc>
        <w:tc>
          <w:tcPr>
            <w:tcW w:w="1263" w:type="dxa"/>
            <w:gridSpan w:val="2"/>
          </w:tcPr>
          <w:p w14:paraId="67D1A76C" w14:textId="7BC31778" w:rsidR="00BD3F1C" w:rsidRPr="009D506D" w:rsidRDefault="00E44A4D" w:rsidP="00CF4FCD">
            <w:pPr>
              <w:jc w:val="center"/>
              <w:rPr>
                <w:rFonts w:ascii="Times New Roman" w:hAnsi="Times New Roman" w:cs="Times New Roman"/>
                <w:b/>
                <w:sz w:val="24"/>
                <w:szCs w:val="24"/>
              </w:rPr>
            </w:pPr>
            <w:r w:rsidRPr="009D506D">
              <w:rPr>
                <w:rFonts w:ascii="Times New Roman" w:hAnsi="Times New Roman" w:cs="Times New Roman"/>
                <w:b/>
                <w:sz w:val="24"/>
                <w:szCs w:val="24"/>
              </w:rPr>
              <w:t>S</w:t>
            </w:r>
            <w:r w:rsidR="00BD3F1C" w:rsidRPr="009D506D">
              <w:rPr>
                <w:rFonts w:ascii="Times New Roman" w:hAnsi="Times New Roman" w:cs="Times New Roman"/>
                <w:b/>
                <w:sz w:val="24"/>
                <w:szCs w:val="24"/>
              </w:rPr>
              <w:t>ingle</w:t>
            </w:r>
          </w:p>
        </w:tc>
        <w:tc>
          <w:tcPr>
            <w:tcW w:w="1263" w:type="dxa"/>
            <w:gridSpan w:val="2"/>
          </w:tcPr>
          <w:p w14:paraId="7110C168" w14:textId="4C1ABFB7" w:rsidR="00BD3F1C" w:rsidRPr="009D506D" w:rsidRDefault="00BD3F1C" w:rsidP="00CF4FCD">
            <w:pPr>
              <w:jc w:val="center"/>
              <w:rPr>
                <w:rFonts w:ascii="Times New Roman" w:hAnsi="Times New Roman" w:cs="Times New Roman"/>
                <w:b/>
                <w:sz w:val="24"/>
                <w:szCs w:val="24"/>
              </w:rPr>
            </w:pPr>
            <w:r w:rsidRPr="009D506D">
              <w:rPr>
                <w:rFonts w:ascii="Times New Roman" w:hAnsi="Times New Roman" w:cs="Times New Roman"/>
                <w:b/>
                <w:sz w:val="24"/>
                <w:szCs w:val="24"/>
              </w:rPr>
              <w:t>1-11 y</w:t>
            </w:r>
            <w:r w:rsidR="00681923">
              <w:rPr>
                <w:rFonts w:ascii="Times New Roman" w:hAnsi="Times New Roman" w:cs="Times New Roman"/>
                <w:b/>
                <w:sz w:val="24"/>
                <w:szCs w:val="24"/>
              </w:rPr>
              <w:t>ea</w:t>
            </w:r>
            <w:r w:rsidRPr="009D506D">
              <w:rPr>
                <w:rFonts w:ascii="Times New Roman" w:hAnsi="Times New Roman" w:cs="Times New Roman"/>
                <w:b/>
                <w:sz w:val="24"/>
                <w:szCs w:val="24"/>
              </w:rPr>
              <w:t>rs</w:t>
            </w:r>
          </w:p>
        </w:tc>
        <w:tc>
          <w:tcPr>
            <w:tcW w:w="1242" w:type="dxa"/>
            <w:gridSpan w:val="2"/>
          </w:tcPr>
          <w:p w14:paraId="2AD8B78E" w14:textId="6AB16F0C" w:rsidR="00BD3F1C" w:rsidRPr="009D506D" w:rsidRDefault="00E44A4D" w:rsidP="00CF4FCD">
            <w:pPr>
              <w:jc w:val="center"/>
              <w:rPr>
                <w:rFonts w:ascii="Times New Roman" w:hAnsi="Times New Roman" w:cs="Times New Roman"/>
                <w:b/>
                <w:sz w:val="24"/>
                <w:szCs w:val="24"/>
              </w:rPr>
            </w:pPr>
            <w:r w:rsidRPr="009D506D">
              <w:rPr>
                <w:rFonts w:ascii="Times New Roman" w:hAnsi="Times New Roman" w:cs="Times New Roman"/>
                <w:b/>
                <w:sz w:val="24"/>
                <w:szCs w:val="24"/>
              </w:rPr>
              <w:t>I</w:t>
            </w:r>
            <w:r w:rsidR="00BD3F1C" w:rsidRPr="009D506D">
              <w:rPr>
                <w:rFonts w:ascii="Times New Roman" w:hAnsi="Times New Roman" w:cs="Times New Roman"/>
                <w:b/>
                <w:sz w:val="24"/>
                <w:szCs w:val="24"/>
              </w:rPr>
              <w:t>nfant</w:t>
            </w:r>
          </w:p>
        </w:tc>
        <w:tc>
          <w:tcPr>
            <w:tcW w:w="649" w:type="dxa"/>
          </w:tcPr>
          <w:p w14:paraId="57069754" w14:textId="77777777" w:rsidR="00BD3F1C" w:rsidRPr="009D506D" w:rsidRDefault="00BD3F1C" w:rsidP="00CF4FCD">
            <w:pPr>
              <w:jc w:val="center"/>
              <w:rPr>
                <w:rFonts w:ascii="Times New Roman" w:hAnsi="Times New Roman" w:cs="Times New Roman"/>
                <w:b/>
                <w:sz w:val="24"/>
                <w:szCs w:val="24"/>
              </w:rPr>
            </w:pPr>
          </w:p>
        </w:tc>
        <w:tc>
          <w:tcPr>
            <w:tcW w:w="740" w:type="dxa"/>
          </w:tcPr>
          <w:p w14:paraId="32E85C11" w14:textId="77777777" w:rsidR="00BD3F1C" w:rsidRPr="009D506D" w:rsidRDefault="00BD3F1C" w:rsidP="00CF4FCD">
            <w:pPr>
              <w:jc w:val="center"/>
              <w:rPr>
                <w:rFonts w:ascii="Times New Roman" w:hAnsi="Times New Roman" w:cs="Times New Roman"/>
                <w:b/>
                <w:sz w:val="24"/>
                <w:szCs w:val="24"/>
              </w:rPr>
            </w:pPr>
          </w:p>
        </w:tc>
      </w:tr>
      <w:tr w:rsidR="00BD3F1C" w:rsidRPr="009D506D" w14:paraId="1A8D7D76" w14:textId="77777777" w:rsidTr="001F003C">
        <w:trPr>
          <w:gridAfter w:val="1"/>
          <w:wAfter w:w="8" w:type="dxa"/>
          <w:trHeight w:val="329"/>
          <w:jc w:val="center"/>
        </w:trPr>
        <w:tc>
          <w:tcPr>
            <w:tcW w:w="656" w:type="dxa"/>
          </w:tcPr>
          <w:p w14:paraId="5D1523F1" w14:textId="77777777" w:rsidR="00BD3F1C" w:rsidRPr="009D506D" w:rsidRDefault="00BD3F1C" w:rsidP="00A72141">
            <w:pPr>
              <w:rPr>
                <w:rFonts w:ascii="Times New Roman" w:hAnsi="Times New Roman" w:cs="Times New Roman"/>
                <w:sz w:val="24"/>
                <w:szCs w:val="24"/>
              </w:rPr>
            </w:pPr>
          </w:p>
        </w:tc>
        <w:tc>
          <w:tcPr>
            <w:tcW w:w="631" w:type="dxa"/>
          </w:tcPr>
          <w:p w14:paraId="0F10A999"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M</w:t>
            </w:r>
          </w:p>
        </w:tc>
        <w:tc>
          <w:tcPr>
            <w:tcW w:w="631" w:type="dxa"/>
          </w:tcPr>
          <w:p w14:paraId="0D470C48"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F</w:t>
            </w:r>
          </w:p>
        </w:tc>
        <w:tc>
          <w:tcPr>
            <w:tcW w:w="631" w:type="dxa"/>
          </w:tcPr>
          <w:p w14:paraId="79AED462"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M</w:t>
            </w:r>
          </w:p>
        </w:tc>
        <w:tc>
          <w:tcPr>
            <w:tcW w:w="631" w:type="dxa"/>
          </w:tcPr>
          <w:p w14:paraId="4316B694"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F</w:t>
            </w:r>
          </w:p>
        </w:tc>
        <w:tc>
          <w:tcPr>
            <w:tcW w:w="631" w:type="dxa"/>
          </w:tcPr>
          <w:p w14:paraId="596712B9"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M</w:t>
            </w:r>
          </w:p>
        </w:tc>
        <w:tc>
          <w:tcPr>
            <w:tcW w:w="631" w:type="dxa"/>
          </w:tcPr>
          <w:p w14:paraId="62461D92"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F</w:t>
            </w:r>
          </w:p>
        </w:tc>
        <w:tc>
          <w:tcPr>
            <w:tcW w:w="620" w:type="dxa"/>
          </w:tcPr>
          <w:p w14:paraId="36E94620"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M</w:t>
            </w:r>
          </w:p>
        </w:tc>
        <w:tc>
          <w:tcPr>
            <w:tcW w:w="621" w:type="dxa"/>
          </w:tcPr>
          <w:p w14:paraId="2E341C88"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F</w:t>
            </w:r>
          </w:p>
        </w:tc>
        <w:tc>
          <w:tcPr>
            <w:tcW w:w="649" w:type="dxa"/>
          </w:tcPr>
          <w:p w14:paraId="20375E42"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non</w:t>
            </w:r>
            <w:r w:rsidRPr="009D506D">
              <w:rPr>
                <w:rFonts w:ascii="Times New Roman" w:hAnsi="Times New Roman" w:cs="Times New Roman"/>
                <w:b/>
                <w:sz w:val="24"/>
                <w:szCs w:val="24"/>
              </w:rPr>
              <w:br/>
              <w:t>spec.</w:t>
            </w:r>
          </w:p>
        </w:tc>
        <w:tc>
          <w:tcPr>
            <w:tcW w:w="740" w:type="dxa"/>
          </w:tcPr>
          <w:p w14:paraId="0727BD15"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Total</w:t>
            </w:r>
          </w:p>
        </w:tc>
      </w:tr>
      <w:tr w:rsidR="00BD3F1C" w:rsidRPr="009D506D" w14:paraId="2795F16B" w14:textId="77777777" w:rsidTr="001F003C">
        <w:trPr>
          <w:gridAfter w:val="1"/>
          <w:wAfter w:w="8" w:type="dxa"/>
          <w:trHeight w:val="164"/>
          <w:jc w:val="center"/>
        </w:trPr>
        <w:tc>
          <w:tcPr>
            <w:tcW w:w="656" w:type="dxa"/>
          </w:tcPr>
          <w:p w14:paraId="4112DF80"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1860</w:t>
            </w:r>
          </w:p>
        </w:tc>
        <w:tc>
          <w:tcPr>
            <w:tcW w:w="631" w:type="dxa"/>
          </w:tcPr>
          <w:p w14:paraId="0C14FDDB"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49</w:t>
            </w:r>
          </w:p>
        </w:tc>
        <w:tc>
          <w:tcPr>
            <w:tcW w:w="631" w:type="dxa"/>
          </w:tcPr>
          <w:p w14:paraId="1C5B718F"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49</w:t>
            </w:r>
          </w:p>
        </w:tc>
        <w:tc>
          <w:tcPr>
            <w:tcW w:w="631" w:type="dxa"/>
          </w:tcPr>
          <w:p w14:paraId="7B203ADC"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88</w:t>
            </w:r>
          </w:p>
        </w:tc>
        <w:tc>
          <w:tcPr>
            <w:tcW w:w="631" w:type="dxa"/>
          </w:tcPr>
          <w:p w14:paraId="1E7F07CE"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68</w:t>
            </w:r>
          </w:p>
        </w:tc>
        <w:tc>
          <w:tcPr>
            <w:tcW w:w="631" w:type="dxa"/>
          </w:tcPr>
          <w:p w14:paraId="0A5B234F"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14</w:t>
            </w:r>
          </w:p>
        </w:tc>
        <w:tc>
          <w:tcPr>
            <w:tcW w:w="631" w:type="dxa"/>
          </w:tcPr>
          <w:p w14:paraId="65664D6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21</w:t>
            </w:r>
          </w:p>
        </w:tc>
        <w:tc>
          <w:tcPr>
            <w:tcW w:w="620" w:type="dxa"/>
          </w:tcPr>
          <w:p w14:paraId="20B3B7F1"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3</w:t>
            </w:r>
          </w:p>
        </w:tc>
        <w:tc>
          <w:tcPr>
            <w:tcW w:w="621" w:type="dxa"/>
          </w:tcPr>
          <w:p w14:paraId="29A45E6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8</w:t>
            </w:r>
          </w:p>
        </w:tc>
        <w:tc>
          <w:tcPr>
            <w:tcW w:w="649" w:type="dxa"/>
          </w:tcPr>
          <w:p w14:paraId="21C5BA88"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w:t>
            </w:r>
          </w:p>
        </w:tc>
        <w:tc>
          <w:tcPr>
            <w:tcW w:w="740" w:type="dxa"/>
          </w:tcPr>
          <w:p w14:paraId="3991C095"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300</w:t>
            </w:r>
          </w:p>
        </w:tc>
      </w:tr>
      <w:tr w:rsidR="00BD3F1C" w:rsidRPr="009D506D" w14:paraId="0598E861" w14:textId="77777777" w:rsidTr="001F003C">
        <w:trPr>
          <w:gridAfter w:val="1"/>
          <w:wAfter w:w="8" w:type="dxa"/>
          <w:trHeight w:val="164"/>
          <w:jc w:val="center"/>
        </w:trPr>
        <w:tc>
          <w:tcPr>
            <w:tcW w:w="656" w:type="dxa"/>
          </w:tcPr>
          <w:p w14:paraId="3E5B4ED1"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1861</w:t>
            </w:r>
          </w:p>
        </w:tc>
        <w:tc>
          <w:tcPr>
            <w:tcW w:w="631" w:type="dxa"/>
          </w:tcPr>
          <w:p w14:paraId="4FEB8390"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166</w:t>
            </w:r>
          </w:p>
        </w:tc>
        <w:tc>
          <w:tcPr>
            <w:tcW w:w="631" w:type="dxa"/>
          </w:tcPr>
          <w:p w14:paraId="19230AC6"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169</w:t>
            </w:r>
          </w:p>
        </w:tc>
        <w:tc>
          <w:tcPr>
            <w:tcW w:w="631" w:type="dxa"/>
          </w:tcPr>
          <w:p w14:paraId="7061112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334</w:t>
            </w:r>
          </w:p>
        </w:tc>
        <w:tc>
          <w:tcPr>
            <w:tcW w:w="631" w:type="dxa"/>
          </w:tcPr>
          <w:p w14:paraId="56DB694B"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247</w:t>
            </w:r>
          </w:p>
        </w:tc>
        <w:tc>
          <w:tcPr>
            <w:tcW w:w="631" w:type="dxa"/>
          </w:tcPr>
          <w:p w14:paraId="3A634C92"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105</w:t>
            </w:r>
          </w:p>
        </w:tc>
        <w:tc>
          <w:tcPr>
            <w:tcW w:w="631" w:type="dxa"/>
          </w:tcPr>
          <w:p w14:paraId="0E7D4D37"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82</w:t>
            </w:r>
          </w:p>
        </w:tc>
        <w:tc>
          <w:tcPr>
            <w:tcW w:w="620" w:type="dxa"/>
          </w:tcPr>
          <w:p w14:paraId="7807F817"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24</w:t>
            </w:r>
          </w:p>
        </w:tc>
        <w:tc>
          <w:tcPr>
            <w:tcW w:w="621" w:type="dxa"/>
          </w:tcPr>
          <w:p w14:paraId="64C584A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21</w:t>
            </w:r>
          </w:p>
        </w:tc>
        <w:tc>
          <w:tcPr>
            <w:tcW w:w="649" w:type="dxa"/>
          </w:tcPr>
          <w:p w14:paraId="087E4BD7"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87</w:t>
            </w:r>
          </w:p>
        </w:tc>
        <w:tc>
          <w:tcPr>
            <w:tcW w:w="740" w:type="dxa"/>
          </w:tcPr>
          <w:p w14:paraId="70303CC9"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1235</w:t>
            </w:r>
          </w:p>
        </w:tc>
      </w:tr>
      <w:tr w:rsidR="00BD3F1C" w:rsidRPr="009D506D" w14:paraId="5E7A3A66" w14:textId="77777777" w:rsidTr="001F003C">
        <w:trPr>
          <w:gridAfter w:val="1"/>
          <w:wAfter w:w="8" w:type="dxa"/>
          <w:trHeight w:val="164"/>
          <w:jc w:val="center"/>
        </w:trPr>
        <w:tc>
          <w:tcPr>
            <w:tcW w:w="656" w:type="dxa"/>
          </w:tcPr>
          <w:p w14:paraId="5617805E"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1862</w:t>
            </w:r>
          </w:p>
        </w:tc>
        <w:tc>
          <w:tcPr>
            <w:tcW w:w="631" w:type="dxa"/>
          </w:tcPr>
          <w:p w14:paraId="5EA479A7"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1143</w:t>
            </w:r>
          </w:p>
        </w:tc>
        <w:tc>
          <w:tcPr>
            <w:tcW w:w="631" w:type="dxa"/>
          </w:tcPr>
          <w:p w14:paraId="66DBDDE6"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1169</w:t>
            </w:r>
          </w:p>
        </w:tc>
        <w:tc>
          <w:tcPr>
            <w:tcW w:w="631" w:type="dxa"/>
          </w:tcPr>
          <w:p w14:paraId="1BDC9F6B"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2601</w:t>
            </w:r>
          </w:p>
        </w:tc>
        <w:tc>
          <w:tcPr>
            <w:tcW w:w="631" w:type="dxa"/>
          </w:tcPr>
          <w:p w14:paraId="79DC7DB2"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1364</w:t>
            </w:r>
          </w:p>
        </w:tc>
        <w:tc>
          <w:tcPr>
            <w:tcW w:w="631" w:type="dxa"/>
          </w:tcPr>
          <w:p w14:paraId="1ACF0DDA"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859</w:t>
            </w:r>
          </w:p>
        </w:tc>
        <w:tc>
          <w:tcPr>
            <w:tcW w:w="631" w:type="dxa"/>
          </w:tcPr>
          <w:p w14:paraId="14532529"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780</w:t>
            </w:r>
          </w:p>
        </w:tc>
        <w:tc>
          <w:tcPr>
            <w:tcW w:w="620" w:type="dxa"/>
          </w:tcPr>
          <w:p w14:paraId="54C55BE0"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186</w:t>
            </w:r>
          </w:p>
        </w:tc>
        <w:tc>
          <w:tcPr>
            <w:tcW w:w="621" w:type="dxa"/>
          </w:tcPr>
          <w:p w14:paraId="3262933E"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138</w:t>
            </w:r>
          </w:p>
        </w:tc>
        <w:tc>
          <w:tcPr>
            <w:tcW w:w="649" w:type="dxa"/>
          </w:tcPr>
          <w:p w14:paraId="0AB77676"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40</w:t>
            </w:r>
          </w:p>
        </w:tc>
        <w:tc>
          <w:tcPr>
            <w:tcW w:w="740" w:type="dxa"/>
          </w:tcPr>
          <w:p w14:paraId="3B48448A"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8280</w:t>
            </w:r>
          </w:p>
        </w:tc>
      </w:tr>
      <w:tr w:rsidR="00BD3F1C" w:rsidRPr="009D506D" w14:paraId="069AA494" w14:textId="77777777" w:rsidTr="001F003C">
        <w:trPr>
          <w:gridAfter w:val="1"/>
          <w:wAfter w:w="8" w:type="dxa"/>
          <w:trHeight w:val="164"/>
          <w:jc w:val="center"/>
        </w:trPr>
        <w:tc>
          <w:tcPr>
            <w:tcW w:w="656" w:type="dxa"/>
          </w:tcPr>
          <w:p w14:paraId="121F33D9"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1863</w:t>
            </w:r>
          </w:p>
        </w:tc>
        <w:tc>
          <w:tcPr>
            <w:tcW w:w="631" w:type="dxa"/>
          </w:tcPr>
          <w:p w14:paraId="5214C8AC"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1580</w:t>
            </w:r>
          </w:p>
        </w:tc>
        <w:tc>
          <w:tcPr>
            <w:tcW w:w="631" w:type="dxa"/>
          </w:tcPr>
          <w:p w14:paraId="02635B36"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1601</w:t>
            </w:r>
          </w:p>
        </w:tc>
        <w:tc>
          <w:tcPr>
            <w:tcW w:w="631" w:type="dxa"/>
          </w:tcPr>
          <w:p w14:paraId="38AEC93C"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4432</w:t>
            </w:r>
          </w:p>
        </w:tc>
        <w:tc>
          <w:tcPr>
            <w:tcW w:w="631" w:type="dxa"/>
          </w:tcPr>
          <w:p w14:paraId="246AD97E"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1770</w:t>
            </w:r>
          </w:p>
        </w:tc>
        <w:tc>
          <w:tcPr>
            <w:tcW w:w="631" w:type="dxa"/>
          </w:tcPr>
          <w:p w14:paraId="3226875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1254</w:t>
            </w:r>
          </w:p>
        </w:tc>
        <w:tc>
          <w:tcPr>
            <w:tcW w:w="631" w:type="dxa"/>
          </w:tcPr>
          <w:p w14:paraId="0B2238BF"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1085</w:t>
            </w:r>
          </w:p>
        </w:tc>
        <w:tc>
          <w:tcPr>
            <w:tcW w:w="620" w:type="dxa"/>
          </w:tcPr>
          <w:p w14:paraId="3AE7B6B4"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226</w:t>
            </w:r>
          </w:p>
        </w:tc>
        <w:tc>
          <w:tcPr>
            <w:tcW w:w="621" w:type="dxa"/>
          </w:tcPr>
          <w:p w14:paraId="6658DD86"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200</w:t>
            </w:r>
          </w:p>
        </w:tc>
        <w:tc>
          <w:tcPr>
            <w:tcW w:w="649" w:type="dxa"/>
          </w:tcPr>
          <w:p w14:paraId="7A37381D"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18</w:t>
            </w:r>
          </w:p>
        </w:tc>
        <w:tc>
          <w:tcPr>
            <w:tcW w:w="740" w:type="dxa"/>
          </w:tcPr>
          <w:p w14:paraId="3370B9F4"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12166</w:t>
            </w:r>
          </w:p>
        </w:tc>
      </w:tr>
      <w:tr w:rsidR="00BD3F1C" w:rsidRPr="009D506D" w14:paraId="570F95BF" w14:textId="77777777" w:rsidTr="001F003C">
        <w:trPr>
          <w:gridAfter w:val="1"/>
          <w:wAfter w:w="8" w:type="dxa"/>
          <w:trHeight w:val="164"/>
          <w:jc w:val="center"/>
        </w:trPr>
        <w:tc>
          <w:tcPr>
            <w:tcW w:w="656" w:type="dxa"/>
          </w:tcPr>
          <w:p w14:paraId="75A87A8F"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1864</w:t>
            </w:r>
          </w:p>
        </w:tc>
        <w:tc>
          <w:tcPr>
            <w:tcW w:w="631" w:type="dxa"/>
          </w:tcPr>
          <w:p w14:paraId="5B72B40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870</w:t>
            </w:r>
          </w:p>
        </w:tc>
        <w:tc>
          <w:tcPr>
            <w:tcW w:w="631" w:type="dxa"/>
          </w:tcPr>
          <w:p w14:paraId="5A70BEDD"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894</w:t>
            </w:r>
          </w:p>
        </w:tc>
        <w:tc>
          <w:tcPr>
            <w:tcW w:w="631" w:type="dxa"/>
          </w:tcPr>
          <w:p w14:paraId="32571414"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2804</w:t>
            </w:r>
          </w:p>
        </w:tc>
        <w:tc>
          <w:tcPr>
            <w:tcW w:w="631" w:type="dxa"/>
          </w:tcPr>
          <w:p w14:paraId="51AA1D67"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1240</w:t>
            </w:r>
          </w:p>
        </w:tc>
        <w:tc>
          <w:tcPr>
            <w:tcW w:w="631" w:type="dxa"/>
          </w:tcPr>
          <w:p w14:paraId="0636E5F8"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500</w:t>
            </w:r>
          </w:p>
        </w:tc>
        <w:tc>
          <w:tcPr>
            <w:tcW w:w="631" w:type="dxa"/>
          </w:tcPr>
          <w:p w14:paraId="0320FDA4"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451</w:t>
            </w:r>
          </w:p>
        </w:tc>
        <w:tc>
          <w:tcPr>
            <w:tcW w:w="620" w:type="dxa"/>
          </w:tcPr>
          <w:p w14:paraId="23AF25F1"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117</w:t>
            </w:r>
          </w:p>
        </w:tc>
        <w:tc>
          <w:tcPr>
            <w:tcW w:w="621" w:type="dxa"/>
          </w:tcPr>
          <w:p w14:paraId="114F4C39"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102</w:t>
            </w:r>
          </w:p>
        </w:tc>
        <w:tc>
          <w:tcPr>
            <w:tcW w:w="649" w:type="dxa"/>
          </w:tcPr>
          <w:p w14:paraId="2A2BDDA2" w14:textId="512510A7" w:rsidR="00BD3F1C" w:rsidRPr="009D506D" w:rsidRDefault="00E44A4D" w:rsidP="00A72141">
            <w:pPr>
              <w:rPr>
                <w:rFonts w:ascii="Times New Roman" w:hAnsi="Times New Roman" w:cs="Times New Roman"/>
                <w:sz w:val="24"/>
                <w:szCs w:val="24"/>
              </w:rPr>
            </w:pPr>
            <w:r w:rsidRPr="009D506D">
              <w:rPr>
                <w:rFonts w:ascii="Times New Roman" w:hAnsi="Times New Roman" w:cs="Times New Roman"/>
                <w:sz w:val="24"/>
                <w:szCs w:val="24"/>
              </w:rPr>
              <w:t xml:space="preserve"> </w:t>
            </w:r>
            <w:r w:rsidR="00BD3F1C" w:rsidRPr="009D506D">
              <w:rPr>
                <w:rFonts w:ascii="Times New Roman" w:hAnsi="Times New Roman" w:cs="Times New Roman"/>
                <w:sz w:val="24"/>
                <w:szCs w:val="24"/>
              </w:rPr>
              <w:t>542</w:t>
            </w:r>
          </w:p>
        </w:tc>
        <w:tc>
          <w:tcPr>
            <w:tcW w:w="740" w:type="dxa"/>
          </w:tcPr>
          <w:p w14:paraId="6FE248CB"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7520</w:t>
            </w:r>
          </w:p>
        </w:tc>
      </w:tr>
      <w:tr w:rsidR="00BD3F1C" w:rsidRPr="009D506D" w14:paraId="05F775AA" w14:textId="77777777" w:rsidTr="001F003C">
        <w:trPr>
          <w:gridAfter w:val="1"/>
          <w:wAfter w:w="8" w:type="dxa"/>
          <w:trHeight w:val="164"/>
          <w:jc w:val="center"/>
        </w:trPr>
        <w:tc>
          <w:tcPr>
            <w:tcW w:w="656" w:type="dxa"/>
          </w:tcPr>
          <w:p w14:paraId="0BF09FEC"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1865</w:t>
            </w:r>
          </w:p>
        </w:tc>
        <w:tc>
          <w:tcPr>
            <w:tcW w:w="631" w:type="dxa"/>
          </w:tcPr>
          <w:p w14:paraId="2933EAEA"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1853</w:t>
            </w:r>
          </w:p>
        </w:tc>
        <w:tc>
          <w:tcPr>
            <w:tcW w:w="631" w:type="dxa"/>
          </w:tcPr>
          <w:p w14:paraId="47C7E61A"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1914</w:t>
            </w:r>
          </w:p>
        </w:tc>
        <w:tc>
          <w:tcPr>
            <w:tcW w:w="631" w:type="dxa"/>
          </w:tcPr>
          <w:p w14:paraId="5AD35E24"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4469</w:t>
            </w:r>
          </w:p>
        </w:tc>
        <w:tc>
          <w:tcPr>
            <w:tcW w:w="631" w:type="dxa"/>
          </w:tcPr>
          <w:p w14:paraId="79CF7E17"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1760</w:t>
            </w:r>
          </w:p>
        </w:tc>
        <w:tc>
          <w:tcPr>
            <w:tcW w:w="631" w:type="dxa"/>
          </w:tcPr>
          <w:p w14:paraId="28253197"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1116</w:t>
            </w:r>
          </w:p>
        </w:tc>
        <w:tc>
          <w:tcPr>
            <w:tcW w:w="631" w:type="dxa"/>
          </w:tcPr>
          <w:p w14:paraId="35EC43CD"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1019</w:t>
            </w:r>
          </w:p>
        </w:tc>
        <w:tc>
          <w:tcPr>
            <w:tcW w:w="620" w:type="dxa"/>
          </w:tcPr>
          <w:p w14:paraId="43F1D010"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219</w:t>
            </w:r>
          </w:p>
        </w:tc>
        <w:tc>
          <w:tcPr>
            <w:tcW w:w="621" w:type="dxa"/>
          </w:tcPr>
          <w:p w14:paraId="2EC7BF52"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215</w:t>
            </w:r>
          </w:p>
        </w:tc>
        <w:tc>
          <w:tcPr>
            <w:tcW w:w="649" w:type="dxa"/>
          </w:tcPr>
          <w:p w14:paraId="40036788"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14</w:t>
            </w:r>
          </w:p>
        </w:tc>
        <w:tc>
          <w:tcPr>
            <w:tcW w:w="740" w:type="dxa"/>
          </w:tcPr>
          <w:p w14:paraId="5DA7B5D4"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12579</w:t>
            </w:r>
          </w:p>
        </w:tc>
      </w:tr>
      <w:tr w:rsidR="00BD3F1C" w:rsidRPr="009D506D" w14:paraId="751D1034" w14:textId="77777777" w:rsidTr="001F003C">
        <w:trPr>
          <w:gridAfter w:val="1"/>
          <w:wAfter w:w="8" w:type="dxa"/>
          <w:trHeight w:val="164"/>
          <w:jc w:val="center"/>
        </w:trPr>
        <w:tc>
          <w:tcPr>
            <w:tcW w:w="656" w:type="dxa"/>
          </w:tcPr>
          <w:p w14:paraId="0169A09A"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1866</w:t>
            </w:r>
          </w:p>
        </w:tc>
        <w:tc>
          <w:tcPr>
            <w:tcW w:w="631" w:type="dxa"/>
          </w:tcPr>
          <w:p w14:paraId="4C42DD01"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1676</w:t>
            </w:r>
          </w:p>
        </w:tc>
        <w:tc>
          <w:tcPr>
            <w:tcW w:w="631" w:type="dxa"/>
          </w:tcPr>
          <w:p w14:paraId="3C255DE2"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1709</w:t>
            </w:r>
          </w:p>
        </w:tc>
        <w:tc>
          <w:tcPr>
            <w:tcW w:w="631" w:type="dxa"/>
          </w:tcPr>
          <w:p w14:paraId="008F8956"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3298</w:t>
            </w:r>
          </w:p>
        </w:tc>
        <w:tc>
          <w:tcPr>
            <w:tcW w:w="631" w:type="dxa"/>
          </w:tcPr>
          <w:p w14:paraId="1D9460BE"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1437</w:t>
            </w:r>
          </w:p>
        </w:tc>
        <w:tc>
          <w:tcPr>
            <w:tcW w:w="631" w:type="dxa"/>
          </w:tcPr>
          <w:p w14:paraId="60500ADA"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1142</w:t>
            </w:r>
          </w:p>
        </w:tc>
        <w:tc>
          <w:tcPr>
            <w:tcW w:w="631" w:type="dxa"/>
          </w:tcPr>
          <w:p w14:paraId="79BD2A84"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1042</w:t>
            </w:r>
          </w:p>
        </w:tc>
        <w:tc>
          <w:tcPr>
            <w:tcW w:w="620" w:type="dxa"/>
          </w:tcPr>
          <w:p w14:paraId="6914FFE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191</w:t>
            </w:r>
          </w:p>
        </w:tc>
        <w:tc>
          <w:tcPr>
            <w:tcW w:w="621" w:type="dxa"/>
          </w:tcPr>
          <w:p w14:paraId="65A9A412"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209</w:t>
            </w:r>
          </w:p>
        </w:tc>
        <w:tc>
          <w:tcPr>
            <w:tcW w:w="649" w:type="dxa"/>
          </w:tcPr>
          <w:p w14:paraId="38082300"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w:t>
            </w:r>
          </w:p>
        </w:tc>
        <w:tc>
          <w:tcPr>
            <w:tcW w:w="740" w:type="dxa"/>
          </w:tcPr>
          <w:p w14:paraId="2B339663"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10704</w:t>
            </w:r>
          </w:p>
        </w:tc>
      </w:tr>
      <w:tr w:rsidR="00BD3F1C" w:rsidRPr="009D506D" w14:paraId="30E005B9" w14:textId="77777777" w:rsidTr="001F003C">
        <w:trPr>
          <w:gridAfter w:val="1"/>
          <w:wAfter w:w="8" w:type="dxa"/>
          <w:trHeight w:val="173"/>
          <w:jc w:val="center"/>
        </w:trPr>
        <w:tc>
          <w:tcPr>
            <w:tcW w:w="656" w:type="dxa"/>
          </w:tcPr>
          <w:p w14:paraId="77039C97"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1867</w:t>
            </w:r>
          </w:p>
        </w:tc>
        <w:tc>
          <w:tcPr>
            <w:tcW w:w="631" w:type="dxa"/>
          </w:tcPr>
          <w:p w14:paraId="609B36E1"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117</w:t>
            </w:r>
          </w:p>
        </w:tc>
        <w:tc>
          <w:tcPr>
            <w:tcW w:w="631" w:type="dxa"/>
          </w:tcPr>
          <w:p w14:paraId="3D95307A"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142</w:t>
            </w:r>
          </w:p>
        </w:tc>
        <w:tc>
          <w:tcPr>
            <w:tcW w:w="631" w:type="dxa"/>
          </w:tcPr>
          <w:p w14:paraId="1F7190E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388</w:t>
            </w:r>
          </w:p>
        </w:tc>
        <w:tc>
          <w:tcPr>
            <w:tcW w:w="631" w:type="dxa"/>
          </w:tcPr>
          <w:p w14:paraId="62D022C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199</w:t>
            </w:r>
          </w:p>
        </w:tc>
        <w:tc>
          <w:tcPr>
            <w:tcW w:w="631" w:type="dxa"/>
          </w:tcPr>
          <w:p w14:paraId="65D28BEC"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119</w:t>
            </w:r>
          </w:p>
        </w:tc>
        <w:tc>
          <w:tcPr>
            <w:tcW w:w="631" w:type="dxa"/>
          </w:tcPr>
          <w:p w14:paraId="594ECAF4"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90</w:t>
            </w:r>
          </w:p>
        </w:tc>
        <w:tc>
          <w:tcPr>
            <w:tcW w:w="620" w:type="dxa"/>
          </w:tcPr>
          <w:p w14:paraId="3ECCD3E6"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11</w:t>
            </w:r>
          </w:p>
        </w:tc>
        <w:tc>
          <w:tcPr>
            <w:tcW w:w="621" w:type="dxa"/>
          </w:tcPr>
          <w:p w14:paraId="52E9EF8D"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17</w:t>
            </w:r>
          </w:p>
        </w:tc>
        <w:tc>
          <w:tcPr>
            <w:tcW w:w="649" w:type="dxa"/>
          </w:tcPr>
          <w:p w14:paraId="7397DB9F"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w:t>
            </w:r>
          </w:p>
        </w:tc>
        <w:tc>
          <w:tcPr>
            <w:tcW w:w="740" w:type="dxa"/>
          </w:tcPr>
          <w:p w14:paraId="23D15614"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1083</w:t>
            </w:r>
          </w:p>
        </w:tc>
      </w:tr>
      <w:tr w:rsidR="00BD3F1C" w:rsidRPr="009D506D" w14:paraId="205D6250" w14:textId="77777777" w:rsidTr="001F003C">
        <w:trPr>
          <w:gridAfter w:val="1"/>
          <w:wAfter w:w="8" w:type="dxa"/>
          <w:trHeight w:val="164"/>
          <w:jc w:val="center"/>
        </w:trPr>
        <w:tc>
          <w:tcPr>
            <w:tcW w:w="656" w:type="dxa"/>
          </w:tcPr>
          <w:p w14:paraId="1D48567D"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1868</w:t>
            </w:r>
          </w:p>
        </w:tc>
        <w:tc>
          <w:tcPr>
            <w:tcW w:w="631" w:type="dxa"/>
          </w:tcPr>
          <w:p w14:paraId="7B2AA970"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58</w:t>
            </w:r>
          </w:p>
        </w:tc>
        <w:tc>
          <w:tcPr>
            <w:tcW w:w="631" w:type="dxa"/>
          </w:tcPr>
          <w:p w14:paraId="2EB31816"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69</w:t>
            </w:r>
          </w:p>
        </w:tc>
        <w:tc>
          <w:tcPr>
            <w:tcW w:w="631" w:type="dxa"/>
          </w:tcPr>
          <w:p w14:paraId="27AFDB2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257</w:t>
            </w:r>
          </w:p>
        </w:tc>
        <w:tc>
          <w:tcPr>
            <w:tcW w:w="631" w:type="dxa"/>
          </w:tcPr>
          <w:p w14:paraId="20768AB5"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94</w:t>
            </w:r>
          </w:p>
        </w:tc>
        <w:tc>
          <w:tcPr>
            <w:tcW w:w="631" w:type="dxa"/>
          </w:tcPr>
          <w:p w14:paraId="7EB4160B"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32</w:t>
            </w:r>
          </w:p>
        </w:tc>
        <w:tc>
          <w:tcPr>
            <w:tcW w:w="631" w:type="dxa"/>
          </w:tcPr>
          <w:p w14:paraId="5DBEB176"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45</w:t>
            </w:r>
          </w:p>
        </w:tc>
        <w:tc>
          <w:tcPr>
            <w:tcW w:w="620" w:type="dxa"/>
          </w:tcPr>
          <w:p w14:paraId="77AAD34E"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6</w:t>
            </w:r>
          </w:p>
        </w:tc>
        <w:tc>
          <w:tcPr>
            <w:tcW w:w="621" w:type="dxa"/>
          </w:tcPr>
          <w:p w14:paraId="6F795690"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6</w:t>
            </w:r>
          </w:p>
        </w:tc>
        <w:tc>
          <w:tcPr>
            <w:tcW w:w="649" w:type="dxa"/>
          </w:tcPr>
          <w:p w14:paraId="1CFABCA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2</w:t>
            </w:r>
          </w:p>
        </w:tc>
        <w:tc>
          <w:tcPr>
            <w:tcW w:w="740" w:type="dxa"/>
          </w:tcPr>
          <w:p w14:paraId="5A238976"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569</w:t>
            </w:r>
          </w:p>
        </w:tc>
      </w:tr>
      <w:tr w:rsidR="00BD3F1C" w:rsidRPr="009D506D" w14:paraId="1136FA71" w14:textId="77777777" w:rsidTr="001F003C">
        <w:trPr>
          <w:gridAfter w:val="1"/>
          <w:wAfter w:w="8" w:type="dxa"/>
          <w:trHeight w:val="155"/>
          <w:jc w:val="center"/>
        </w:trPr>
        <w:tc>
          <w:tcPr>
            <w:tcW w:w="656" w:type="dxa"/>
          </w:tcPr>
          <w:p w14:paraId="399166DD"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1869</w:t>
            </w:r>
          </w:p>
        </w:tc>
        <w:tc>
          <w:tcPr>
            <w:tcW w:w="631" w:type="dxa"/>
          </w:tcPr>
          <w:p w14:paraId="1A23F0EC"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230</w:t>
            </w:r>
          </w:p>
        </w:tc>
        <w:tc>
          <w:tcPr>
            <w:tcW w:w="631" w:type="dxa"/>
          </w:tcPr>
          <w:p w14:paraId="6FDE4FE5"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238</w:t>
            </w:r>
          </w:p>
        </w:tc>
        <w:tc>
          <w:tcPr>
            <w:tcW w:w="631" w:type="dxa"/>
          </w:tcPr>
          <w:p w14:paraId="3EABECF1"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709</w:t>
            </w:r>
          </w:p>
        </w:tc>
        <w:tc>
          <w:tcPr>
            <w:tcW w:w="631" w:type="dxa"/>
          </w:tcPr>
          <w:p w14:paraId="64ADB0FD"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444</w:t>
            </w:r>
          </w:p>
        </w:tc>
        <w:tc>
          <w:tcPr>
            <w:tcW w:w="631" w:type="dxa"/>
          </w:tcPr>
          <w:p w14:paraId="766BD923"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140</w:t>
            </w:r>
          </w:p>
        </w:tc>
        <w:tc>
          <w:tcPr>
            <w:tcW w:w="631" w:type="dxa"/>
          </w:tcPr>
          <w:p w14:paraId="2275FDE4"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121</w:t>
            </w:r>
          </w:p>
        </w:tc>
        <w:tc>
          <w:tcPr>
            <w:tcW w:w="620" w:type="dxa"/>
          </w:tcPr>
          <w:p w14:paraId="2399D624"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15</w:t>
            </w:r>
          </w:p>
        </w:tc>
        <w:tc>
          <w:tcPr>
            <w:tcW w:w="621" w:type="dxa"/>
          </w:tcPr>
          <w:p w14:paraId="5FB8F366"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24</w:t>
            </w:r>
          </w:p>
        </w:tc>
        <w:tc>
          <w:tcPr>
            <w:tcW w:w="649" w:type="dxa"/>
          </w:tcPr>
          <w:p w14:paraId="555E8577" w14:textId="77777777" w:rsidR="00BD3F1C" w:rsidRPr="009D506D" w:rsidRDefault="00BD3F1C" w:rsidP="00A72141">
            <w:pPr>
              <w:rPr>
                <w:rFonts w:ascii="Times New Roman" w:hAnsi="Times New Roman" w:cs="Times New Roman"/>
                <w:sz w:val="24"/>
                <w:szCs w:val="24"/>
              </w:rPr>
            </w:pPr>
            <w:r w:rsidRPr="009D506D">
              <w:rPr>
                <w:rFonts w:ascii="Times New Roman" w:hAnsi="Times New Roman" w:cs="Times New Roman"/>
                <w:sz w:val="24"/>
                <w:szCs w:val="24"/>
              </w:rPr>
              <w:t xml:space="preserve">   3 </w:t>
            </w:r>
          </w:p>
        </w:tc>
        <w:tc>
          <w:tcPr>
            <w:tcW w:w="740" w:type="dxa"/>
          </w:tcPr>
          <w:p w14:paraId="26331846" w14:textId="77777777" w:rsidR="00BD3F1C" w:rsidRPr="009D506D" w:rsidRDefault="00BD3F1C" w:rsidP="00A72141">
            <w:pPr>
              <w:rPr>
                <w:rFonts w:ascii="Times New Roman" w:hAnsi="Times New Roman" w:cs="Times New Roman"/>
                <w:b/>
                <w:sz w:val="24"/>
                <w:szCs w:val="24"/>
              </w:rPr>
            </w:pPr>
            <w:r w:rsidRPr="009D506D">
              <w:rPr>
                <w:rFonts w:ascii="Times New Roman" w:hAnsi="Times New Roman" w:cs="Times New Roman"/>
                <w:b/>
                <w:sz w:val="24"/>
                <w:szCs w:val="24"/>
              </w:rPr>
              <w:t xml:space="preserve">  1924</w:t>
            </w:r>
          </w:p>
        </w:tc>
      </w:tr>
    </w:tbl>
    <w:p w14:paraId="78DAB5C3" w14:textId="5629B123" w:rsidR="00BD3F1C" w:rsidRDefault="001F003C">
      <w:pPr>
        <w:rPr>
          <w:rFonts w:ascii="Times New Roman" w:hAnsi="Times New Roman" w:cs="Times New Roman"/>
          <w:sz w:val="20"/>
          <w:szCs w:val="20"/>
        </w:rPr>
      </w:pPr>
      <w:r>
        <w:rPr>
          <w:rFonts w:ascii="Times New Roman" w:hAnsi="Times New Roman" w:cs="Times New Roman"/>
          <w:sz w:val="20"/>
          <w:szCs w:val="20"/>
        </w:rPr>
        <w:t xml:space="preserve">             </w:t>
      </w:r>
      <w:r w:rsidR="00BD3F1C" w:rsidRPr="001F003C">
        <w:rPr>
          <w:rFonts w:ascii="Times New Roman" w:hAnsi="Times New Roman" w:cs="Times New Roman"/>
          <w:sz w:val="20"/>
          <w:szCs w:val="20"/>
        </w:rPr>
        <w:t xml:space="preserve">Extracted from: Woolcock, Helen R. </w:t>
      </w:r>
      <w:r w:rsidR="00614E43" w:rsidRPr="001F003C">
        <w:rPr>
          <w:rFonts w:ascii="Times New Roman" w:hAnsi="Times New Roman" w:cs="Times New Roman"/>
          <w:sz w:val="20"/>
          <w:szCs w:val="20"/>
        </w:rPr>
        <w:br/>
      </w:r>
      <w:r w:rsidR="00BD3F1C" w:rsidRPr="001F003C">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00BD3F1C" w:rsidRPr="001F003C">
        <w:rPr>
          <w:rFonts w:ascii="Times New Roman" w:hAnsi="Times New Roman" w:cs="Times New Roman"/>
          <w:i/>
          <w:sz w:val="20"/>
          <w:szCs w:val="20"/>
        </w:rPr>
        <w:t>Rights</w:t>
      </w:r>
      <w:proofErr w:type="spellEnd"/>
      <w:r w:rsidR="00BD3F1C" w:rsidRPr="001F003C">
        <w:rPr>
          <w:rFonts w:ascii="Times New Roman" w:hAnsi="Times New Roman" w:cs="Times New Roman"/>
          <w:i/>
          <w:sz w:val="20"/>
          <w:szCs w:val="20"/>
        </w:rPr>
        <w:t xml:space="preserve"> of passage: emigration to Australia in the Nineteenth Century,</w:t>
      </w:r>
      <w:r w:rsidR="00BD3F1C" w:rsidRPr="001F003C">
        <w:rPr>
          <w:rFonts w:ascii="Times New Roman" w:hAnsi="Times New Roman" w:cs="Times New Roman"/>
          <w:sz w:val="20"/>
          <w:szCs w:val="20"/>
        </w:rPr>
        <w:t xml:space="preserve"> p348</w:t>
      </w:r>
      <w:r w:rsidR="00B74F07" w:rsidRPr="001F003C">
        <w:rPr>
          <w:rStyle w:val="EndnoteReference"/>
          <w:rFonts w:ascii="Times New Roman" w:hAnsi="Times New Roman" w:cs="Times New Roman"/>
          <w:sz w:val="20"/>
          <w:szCs w:val="20"/>
        </w:rPr>
        <w:endnoteReference w:id="2"/>
      </w:r>
    </w:p>
    <w:p w14:paraId="1E48353F" w14:textId="6C2B1F53" w:rsidR="001F003C" w:rsidRPr="001F003C" w:rsidRDefault="001F003C" w:rsidP="001F003C">
      <w:pPr>
        <w:jc w:val="center"/>
        <w:rPr>
          <w:rFonts w:ascii="Times New Roman" w:hAnsi="Times New Roman" w:cs="Times New Roman"/>
          <w:sz w:val="20"/>
          <w:szCs w:val="20"/>
        </w:rPr>
      </w:pPr>
      <w:r>
        <w:rPr>
          <w:noProof/>
          <w:lang w:eastAsia="en-AU"/>
        </w:rPr>
        <w:drawing>
          <wp:inline distT="0" distB="0" distL="0" distR="0" wp14:anchorId="4D5DA45E" wp14:editId="425FE560">
            <wp:extent cx="3257550" cy="1895475"/>
            <wp:effectExtent l="0" t="0" r="0" b="9525"/>
            <wp:docPr id="1" name="Chart 1">
              <a:extLst xmlns:a="http://schemas.openxmlformats.org/drawingml/2006/main">
                <a:ext uri="{FF2B5EF4-FFF2-40B4-BE49-F238E27FC236}">
                  <a16:creationId xmlns:a16="http://schemas.microsoft.com/office/drawing/2014/main" id="{F14BDE7B-B37E-4AD1-9E90-89C57A969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486960" w14:textId="1C91F18B" w:rsidR="00375E6A" w:rsidRDefault="00D74112" w:rsidP="00112721">
      <w:pPr>
        <w:rPr>
          <w:rFonts w:ascii="Times New Roman" w:hAnsi="Times New Roman" w:cs="Times New Roman"/>
          <w:sz w:val="23"/>
          <w:szCs w:val="23"/>
        </w:rPr>
      </w:pPr>
      <w:r w:rsidRPr="004B4691">
        <w:rPr>
          <w:rFonts w:ascii="Times New Roman" w:hAnsi="Times New Roman" w:cs="Times New Roman"/>
          <w:sz w:val="23"/>
          <w:szCs w:val="23"/>
        </w:rPr>
        <w:t>F</w:t>
      </w:r>
      <w:r w:rsidR="00FB5418" w:rsidRPr="004B4691">
        <w:rPr>
          <w:rFonts w:ascii="Times New Roman" w:hAnsi="Times New Roman" w:cs="Times New Roman"/>
          <w:sz w:val="23"/>
          <w:szCs w:val="23"/>
        </w:rPr>
        <w:t>loods in 189</w:t>
      </w:r>
      <w:r w:rsidR="00F05013" w:rsidRPr="004B4691">
        <w:rPr>
          <w:rFonts w:ascii="Times New Roman" w:hAnsi="Times New Roman" w:cs="Times New Roman"/>
          <w:sz w:val="23"/>
          <w:szCs w:val="23"/>
        </w:rPr>
        <w:t>3</w:t>
      </w:r>
      <w:r w:rsidR="00FB5418" w:rsidRPr="004B4691">
        <w:rPr>
          <w:rFonts w:ascii="Times New Roman" w:hAnsi="Times New Roman" w:cs="Times New Roman"/>
          <w:sz w:val="23"/>
          <w:szCs w:val="23"/>
        </w:rPr>
        <w:t xml:space="preserve"> damaged the shipping lists of 1860s’ arrivals</w:t>
      </w:r>
      <w:r w:rsidR="002E62A6" w:rsidRPr="004B4691">
        <w:rPr>
          <w:rFonts w:ascii="Times New Roman" w:hAnsi="Times New Roman" w:cs="Times New Roman"/>
          <w:sz w:val="23"/>
          <w:szCs w:val="23"/>
        </w:rPr>
        <w:t xml:space="preserve"> who were assisted i.e</w:t>
      </w:r>
      <w:r w:rsidR="00FB5418" w:rsidRPr="004B4691">
        <w:rPr>
          <w:rFonts w:ascii="Times New Roman" w:hAnsi="Times New Roman" w:cs="Times New Roman"/>
          <w:sz w:val="23"/>
          <w:szCs w:val="23"/>
        </w:rPr>
        <w:t>.</w:t>
      </w:r>
      <w:r w:rsidR="009B57D5" w:rsidRPr="004B4691">
        <w:rPr>
          <w:rFonts w:ascii="Times New Roman" w:hAnsi="Times New Roman" w:cs="Times New Roman"/>
          <w:sz w:val="23"/>
          <w:szCs w:val="23"/>
        </w:rPr>
        <w:t xml:space="preserve"> </w:t>
      </w:r>
      <w:r w:rsidR="00890017" w:rsidRPr="004B4691">
        <w:rPr>
          <w:rFonts w:ascii="Times New Roman" w:hAnsi="Times New Roman" w:cs="Times New Roman"/>
          <w:sz w:val="23"/>
          <w:szCs w:val="23"/>
        </w:rPr>
        <w:t>by</w:t>
      </w:r>
      <w:r w:rsidR="002E62A6" w:rsidRPr="004B4691">
        <w:rPr>
          <w:rFonts w:ascii="Times New Roman" w:hAnsi="Times New Roman" w:cs="Times New Roman"/>
          <w:sz w:val="23"/>
          <w:szCs w:val="23"/>
        </w:rPr>
        <w:t xml:space="preserve"> the government, family, friends or employers</w:t>
      </w:r>
      <w:r w:rsidR="00890017" w:rsidRPr="004B4691">
        <w:rPr>
          <w:rFonts w:ascii="Times New Roman" w:hAnsi="Times New Roman" w:cs="Times New Roman"/>
          <w:sz w:val="23"/>
          <w:szCs w:val="23"/>
        </w:rPr>
        <w:t xml:space="preserve"> who</w:t>
      </w:r>
      <w:r w:rsidR="002E62A6" w:rsidRPr="004B4691">
        <w:rPr>
          <w:rFonts w:ascii="Times New Roman" w:hAnsi="Times New Roman" w:cs="Times New Roman"/>
          <w:sz w:val="23"/>
          <w:szCs w:val="23"/>
        </w:rPr>
        <w:t xml:space="preserve"> paid their passage</w:t>
      </w:r>
      <w:r w:rsidR="009B57D5" w:rsidRPr="004B4691">
        <w:rPr>
          <w:rFonts w:ascii="Times New Roman" w:hAnsi="Times New Roman" w:cs="Times New Roman"/>
          <w:sz w:val="23"/>
          <w:szCs w:val="23"/>
        </w:rPr>
        <w:t xml:space="preserve"> in some measure</w:t>
      </w:r>
      <w:r w:rsidR="002E62A6" w:rsidRPr="004B4691">
        <w:rPr>
          <w:rFonts w:ascii="Times New Roman" w:hAnsi="Times New Roman" w:cs="Times New Roman"/>
          <w:sz w:val="23"/>
          <w:szCs w:val="23"/>
        </w:rPr>
        <w:t>.</w:t>
      </w:r>
      <w:r w:rsidR="00FB5418" w:rsidRPr="004B4691">
        <w:rPr>
          <w:rFonts w:ascii="Times New Roman" w:hAnsi="Times New Roman" w:cs="Times New Roman"/>
          <w:sz w:val="23"/>
          <w:szCs w:val="23"/>
        </w:rPr>
        <w:t xml:space="preserve"> </w:t>
      </w:r>
      <w:r w:rsidR="009B57D5" w:rsidRPr="004B4691">
        <w:rPr>
          <w:rFonts w:ascii="Times New Roman" w:hAnsi="Times New Roman" w:cs="Times New Roman"/>
          <w:sz w:val="23"/>
          <w:szCs w:val="23"/>
        </w:rPr>
        <w:t>Certain</w:t>
      </w:r>
      <w:r w:rsidR="00A90161" w:rsidRPr="004B4691">
        <w:rPr>
          <w:rFonts w:ascii="Times New Roman" w:hAnsi="Times New Roman" w:cs="Times New Roman"/>
          <w:sz w:val="23"/>
          <w:szCs w:val="23"/>
        </w:rPr>
        <w:t xml:space="preserve"> lists were irretrievably damaged and lost. </w:t>
      </w:r>
      <w:r w:rsidR="00FB5418" w:rsidRPr="004B4691">
        <w:rPr>
          <w:rFonts w:ascii="Times New Roman" w:hAnsi="Times New Roman" w:cs="Times New Roman"/>
          <w:sz w:val="23"/>
          <w:szCs w:val="23"/>
        </w:rPr>
        <w:t>The lists which could be transcribed were</w:t>
      </w:r>
      <w:r w:rsidR="00614E43" w:rsidRPr="004B4691">
        <w:rPr>
          <w:rFonts w:ascii="Times New Roman" w:hAnsi="Times New Roman" w:cs="Times New Roman"/>
          <w:sz w:val="23"/>
          <w:szCs w:val="23"/>
        </w:rPr>
        <w:t>,</w:t>
      </w:r>
      <w:r w:rsidR="00530D9F" w:rsidRPr="004B4691">
        <w:rPr>
          <w:rFonts w:ascii="Times New Roman" w:hAnsi="Times New Roman" w:cs="Times New Roman"/>
          <w:sz w:val="23"/>
          <w:szCs w:val="23"/>
        </w:rPr>
        <w:t xml:space="preserve"> </w:t>
      </w:r>
      <w:r w:rsidR="00ED3FDA" w:rsidRPr="004B4691">
        <w:rPr>
          <w:rFonts w:ascii="Times New Roman" w:hAnsi="Times New Roman" w:cs="Times New Roman"/>
          <w:sz w:val="23"/>
          <w:szCs w:val="23"/>
        </w:rPr>
        <w:t xml:space="preserve">but </w:t>
      </w:r>
      <w:r w:rsidR="00530D9F" w:rsidRPr="004B4691">
        <w:rPr>
          <w:rFonts w:ascii="Times New Roman" w:hAnsi="Times New Roman" w:cs="Times New Roman"/>
          <w:sz w:val="23"/>
          <w:szCs w:val="23"/>
        </w:rPr>
        <w:t>with variable accuracy</w:t>
      </w:r>
      <w:r w:rsidR="00FB5418" w:rsidRPr="004B4691">
        <w:rPr>
          <w:rFonts w:ascii="Times New Roman" w:hAnsi="Times New Roman" w:cs="Times New Roman"/>
          <w:sz w:val="23"/>
          <w:szCs w:val="23"/>
        </w:rPr>
        <w:t xml:space="preserve"> and the originals destroyed. </w:t>
      </w:r>
      <w:r w:rsidR="00125C05" w:rsidRPr="004B4691">
        <w:rPr>
          <w:rFonts w:ascii="Times New Roman" w:hAnsi="Times New Roman" w:cs="Times New Roman"/>
          <w:sz w:val="23"/>
          <w:szCs w:val="23"/>
        </w:rPr>
        <w:t>Those lists are held by Queensland State Archives</w:t>
      </w:r>
      <w:r w:rsidR="00EC49AD" w:rsidRPr="004B4691">
        <w:rPr>
          <w:rFonts w:ascii="Times New Roman" w:hAnsi="Times New Roman" w:cs="Times New Roman"/>
          <w:sz w:val="23"/>
          <w:szCs w:val="23"/>
        </w:rPr>
        <w:t xml:space="preserve"> (QSA)</w:t>
      </w:r>
      <w:r w:rsidR="005109F7" w:rsidRPr="004B4691">
        <w:rPr>
          <w:rFonts w:ascii="Times New Roman" w:hAnsi="Times New Roman" w:cs="Times New Roman"/>
          <w:sz w:val="23"/>
          <w:szCs w:val="23"/>
        </w:rPr>
        <w:t xml:space="preserve"> </w:t>
      </w:r>
      <w:r w:rsidR="00924549" w:rsidRPr="004B4691">
        <w:rPr>
          <w:rFonts w:ascii="Times New Roman" w:hAnsi="Times New Roman" w:cs="Times New Roman"/>
          <w:sz w:val="23"/>
          <w:szCs w:val="23"/>
        </w:rPr>
        <w:t xml:space="preserve">and </w:t>
      </w:r>
      <w:r w:rsidR="005109F7" w:rsidRPr="004B4691">
        <w:rPr>
          <w:rFonts w:ascii="Times New Roman" w:hAnsi="Times New Roman" w:cs="Times New Roman"/>
          <w:sz w:val="23"/>
          <w:szCs w:val="23"/>
        </w:rPr>
        <w:t xml:space="preserve">have been filmed </w:t>
      </w:r>
      <w:proofErr w:type="gramStart"/>
      <w:r w:rsidR="005109F7" w:rsidRPr="004B4691">
        <w:rPr>
          <w:rFonts w:ascii="Times New Roman" w:hAnsi="Times New Roman" w:cs="Times New Roman"/>
          <w:sz w:val="23"/>
          <w:szCs w:val="23"/>
        </w:rPr>
        <w:t xml:space="preserve">and </w:t>
      </w:r>
      <w:r w:rsidR="00924549" w:rsidRPr="004B4691">
        <w:rPr>
          <w:rFonts w:ascii="Times New Roman" w:hAnsi="Times New Roman" w:cs="Times New Roman"/>
          <w:sz w:val="23"/>
          <w:szCs w:val="23"/>
        </w:rPr>
        <w:t>also</w:t>
      </w:r>
      <w:proofErr w:type="gramEnd"/>
      <w:r w:rsidR="00924549" w:rsidRPr="004B4691">
        <w:rPr>
          <w:rFonts w:ascii="Times New Roman" w:hAnsi="Times New Roman" w:cs="Times New Roman"/>
          <w:sz w:val="23"/>
          <w:szCs w:val="23"/>
        </w:rPr>
        <w:t xml:space="preserve"> </w:t>
      </w:r>
      <w:r w:rsidR="005109F7" w:rsidRPr="004B4691">
        <w:rPr>
          <w:rFonts w:ascii="Times New Roman" w:hAnsi="Times New Roman" w:cs="Times New Roman"/>
          <w:sz w:val="23"/>
          <w:szCs w:val="23"/>
        </w:rPr>
        <w:t>placed online</w:t>
      </w:r>
      <w:r w:rsidR="00125C05" w:rsidRPr="004B4691">
        <w:rPr>
          <w:rFonts w:ascii="Times New Roman" w:hAnsi="Times New Roman" w:cs="Times New Roman"/>
          <w:sz w:val="23"/>
          <w:szCs w:val="23"/>
        </w:rPr>
        <w:t xml:space="preserve">. </w:t>
      </w:r>
      <w:r w:rsidR="00375E6A">
        <w:rPr>
          <w:rFonts w:ascii="Times New Roman" w:hAnsi="Times New Roman" w:cs="Times New Roman"/>
          <w:sz w:val="23"/>
          <w:szCs w:val="23"/>
        </w:rPr>
        <w:t>M</w:t>
      </w:r>
      <w:r w:rsidR="00A969B1" w:rsidRPr="004B4691">
        <w:rPr>
          <w:rFonts w:ascii="Times New Roman" w:hAnsi="Times New Roman" w:cs="Times New Roman"/>
          <w:sz w:val="23"/>
          <w:szCs w:val="23"/>
        </w:rPr>
        <w:t>ost</w:t>
      </w:r>
      <w:r w:rsidR="00375E6A">
        <w:rPr>
          <w:rFonts w:ascii="Times New Roman" w:hAnsi="Times New Roman" w:cs="Times New Roman"/>
          <w:sz w:val="23"/>
          <w:szCs w:val="23"/>
        </w:rPr>
        <w:t>ly</w:t>
      </w:r>
      <w:r w:rsidR="00B662D0" w:rsidRPr="004B4691">
        <w:rPr>
          <w:rFonts w:ascii="Times New Roman" w:hAnsi="Times New Roman" w:cs="Times New Roman"/>
          <w:sz w:val="23"/>
          <w:szCs w:val="23"/>
        </w:rPr>
        <w:t>,</w:t>
      </w:r>
      <w:r w:rsidR="00A969B1" w:rsidRPr="004B4691">
        <w:rPr>
          <w:rFonts w:ascii="Times New Roman" w:hAnsi="Times New Roman" w:cs="Times New Roman"/>
          <w:sz w:val="23"/>
          <w:szCs w:val="23"/>
        </w:rPr>
        <w:t xml:space="preserve"> all that </w:t>
      </w:r>
      <w:r w:rsidR="004705A6" w:rsidRPr="004B4691">
        <w:rPr>
          <w:rFonts w:ascii="Times New Roman" w:hAnsi="Times New Roman" w:cs="Times New Roman"/>
          <w:sz w:val="23"/>
          <w:szCs w:val="23"/>
        </w:rPr>
        <w:t>ha</w:t>
      </w:r>
      <w:r w:rsidR="00F969EA" w:rsidRPr="004B4691">
        <w:rPr>
          <w:rFonts w:ascii="Times New Roman" w:hAnsi="Times New Roman" w:cs="Times New Roman"/>
          <w:sz w:val="23"/>
          <w:szCs w:val="23"/>
        </w:rPr>
        <w:t>s</w:t>
      </w:r>
      <w:r w:rsidR="004705A6" w:rsidRPr="004B4691">
        <w:rPr>
          <w:rFonts w:ascii="Times New Roman" w:hAnsi="Times New Roman" w:cs="Times New Roman"/>
          <w:sz w:val="23"/>
          <w:szCs w:val="23"/>
        </w:rPr>
        <w:t xml:space="preserve"> been</w:t>
      </w:r>
      <w:r w:rsidR="00A969B1" w:rsidRPr="004B4691">
        <w:rPr>
          <w:rFonts w:ascii="Times New Roman" w:hAnsi="Times New Roman" w:cs="Times New Roman"/>
          <w:sz w:val="23"/>
          <w:szCs w:val="23"/>
        </w:rPr>
        <w:t xml:space="preserve"> record</w:t>
      </w:r>
      <w:r w:rsidR="00A125CB" w:rsidRPr="004B4691">
        <w:rPr>
          <w:rFonts w:ascii="Times New Roman" w:hAnsi="Times New Roman" w:cs="Times New Roman"/>
          <w:sz w:val="23"/>
          <w:szCs w:val="23"/>
        </w:rPr>
        <w:t>ed</w:t>
      </w:r>
      <w:r w:rsidR="00A969B1" w:rsidRPr="004B4691">
        <w:rPr>
          <w:rFonts w:ascii="Times New Roman" w:hAnsi="Times New Roman" w:cs="Times New Roman"/>
          <w:sz w:val="23"/>
          <w:szCs w:val="23"/>
        </w:rPr>
        <w:t xml:space="preserve"> on the transcribed lists w</w:t>
      </w:r>
      <w:r w:rsidR="00D565EA">
        <w:rPr>
          <w:rFonts w:ascii="Times New Roman" w:hAnsi="Times New Roman" w:cs="Times New Roman"/>
          <w:sz w:val="23"/>
          <w:szCs w:val="23"/>
        </w:rPr>
        <w:t>ere</w:t>
      </w:r>
      <w:r w:rsidR="00A969B1" w:rsidRPr="004B4691">
        <w:rPr>
          <w:rFonts w:ascii="Times New Roman" w:hAnsi="Times New Roman" w:cs="Times New Roman"/>
          <w:sz w:val="23"/>
          <w:szCs w:val="23"/>
        </w:rPr>
        <w:t xml:space="preserve"> immigrants</w:t>
      </w:r>
      <w:r w:rsidR="00ED3FDA" w:rsidRPr="004B4691">
        <w:rPr>
          <w:rFonts w:ascii="Times New Roman" w:hAnsi="Times New Roman" w:cs="Times New Roman"/>
          <w:sz w:val="23"/>
          <w:szCs w:val="23"/>
        </w:rPr>
        <w:t>’</w:t>
      </w:r>
      <w:r w:rsidR="00A969B1" w:rsidRPr="004B4691">
        <w:rPr>
          <w:rFonts w:ascii="Times New Roman" w:hAnsi="Times New Roman" w:cs="Times New Roman"/>
          <w:sz w:val="23"/>
          <w:szCs w:val="23"/>
        </w:rPr>
        <w:t xml:space="preserve"> name</w:t>
      </w:r>
      <w:r w:rsidR="00ED3FDA" w:rsidRPr="004B4691">
        <w:rPr>
          <w:rFonts w:ascii="Times New Roman" w:hAnsi="Times New Roman" w:cs="Times New Roman"/>
          <w:sz w:val="23"/>
          <w:szCs w:val="23"/>
        </w:rPr>
        <w:t>s</w:t>
      </w:r>
      <w:r w:rsidR="00A969B1" w:rsidRPr="004B4691">
        <w:rPr>
          <w:rFonts w:ascii="Times New Roman" w:hAnsi="Times New Roman" w:cs="Times New Roman"/>
          <w:sz w:val="23"/>
          <w:szCs w:val="23"/>
        </w:rPr>
        <w:t xml:space="preserve"> and age</w:t>
      </w:r>
      <w:r w:rsidR="00ED3FDA" w:rsidRPr="004B4691">
        <w:rPr>
          <w:rFonts w:ascii="Times New Roman" w:hAnsi="Times New Roman" w:cs="Times New Roman"/>
          <w:sz w:val="23"/>
          <w:szCs w:val="23"/>
        </w:rPr>
        <w:t>s</w:t>
      </w:r>
      <w:r w:rsidR="00A969B1" w:rsidRPr="004B4691">
        <w:rPr>
          <w:rFonts w:ascii="Times New Roman" w:hAnsi="Times New Roman" w:cs="Times New Roman"/>
          <w:sz w:val="23"/>
          <w:szCs w:val="23"/>
        </w:rPr>
        <w:t>.</w:t>
      </w:r>
      <w:r w:rsidR="00943150" w:rsidRPr="004B4691">
        <w:rPr>
          <w:rFonts w:ascii="Times New Roman" w:hAnsi="Times New Roman" w:cs="Times New Roman"/>
          <w:sz w:val="23"/>
          <w:szCs w:val="23"/>
        </w:rPr>
        <w:t xml:space="preserve"> </w:t>
      </w:r>
      <w:r w:rsidR="00826B0A" w:rsidRPr="004B4691">
        <w:rPr>
          <w:rFonts w:ascii="Times New Roman" w:hAnsi="Times New Roman" w:cs="Times New Roman"/>
          <w:sz w:val="23"/>
          <w:szCs w:val="23"/>
        </w:rPr>
        <w:t>T</w:t>
      </w:r>
      <w:r w:rsidR="00A125CB" w:rsidRPr="004B4691">
        <w:rPr>
          <w:rFonts w:ascii="Times New Roman" w:hAnsi="Times New Roman" w:cs="Times New Roman"/>
          <w:sz w:val="23"/>
          <w:szCs w:val="23"/>
        </w:rPr>
        <w:t xml:space="preserve">heir </w:t>
      </w:r>
      <w:r w:rsidR="004705A6" w:rsidRPr="004B4691">
        <w:rPr>
          <w:rFonts w:ascii="Times New Roman" w:hAnsi="Times New Roman" w:cs="Times New Roman"/>
          <w:sz w:val="23"/>
          <w:szCs w:val="23"/>
        </w:rPr>
        <w:t>occupation</w:t>
      </w:r>
      <w:r w:rsidR="00ED3FDA" w:rsidRPr="004B4691">
        <w:rPr>
          <w:rFonts w:ascii="Times New Roman" w:hAnsi="Times New Roman" w:cs="Times New Roman"/>
          <w:sz w:val="23"/>
          <w:szCs w:val="23"/>
        </w:rPr>
        <w:t>s</w:t>
      </w:r>
      <w:r w:rsidR="004705A6" w:rsidRPr="004B4691">
        <w:rPr>
          <w:rFonts w:ascii="Times New Roman" w:hAnsi="Times New Roman" w:cs="Times New Roman"/>
          <w:sz w:val="23"/>
          <w:szCs w:val="23"/>
        </w:rPr>
        <w:t xml:space="preserve"> and place</w:t>
      </w:r>
      <w:r w:rsidR="00ED3FDA" w:rsidRPr="004B4691">
        <w:rPr>
          <w:rFonts w:ascii="Times New Roman" w:hAnsi="Times New Roman" w:cs="Times New Roman"/>
          <w:sz w:val="23"/>
          <w:szCs w:val="23"/>
        </w:rPr>
        <w:t>s</w:t>
      </w:r>
      <w:r w:rsidR="004705A6" w:rsidRPr="004B4691">
        <w:rPr>
          <w:rFonts w:ascii="Times New Roman" w:hAnsi="Times New Roman" w:cs="Times New Roman"/>
          <w:sz w:val="23"/>
          <w:szCs w:val="23"/>
        </w:rPr>
        <w:t xml:space="preserve"> of origin w</w:t>
      </w:r>
      <w:r w:rsidR="00A90161" w:rsidRPr="004B4691">
        <w:rPr>
          <w:rFonts w:ascii="Times New Roman" w:hAnsi="Times New Roman" w:cs="Times New Roman"/>
          <w:sz w:val="23"/>
          <w:szCs w:val="23"/>
        </w:rPr>
        <w:t>ere</w:t>
      </w:r>
      <w:r w:rsidR="00A125CB" w:rsidRPr="004B4691">
        <w:rPr>
          <w:rFonts w:ascii="Times New Roman" w:hAnsi="Times New Roman" w:cs="Times New Roman"/>
          <w:sz w:val="23"/>
          <w:szCs w:val="23"/>
        </w:rPr>
        <w:t xml:space="preserve"> </w:t>
      </w:r>
      <w:r w:rsidR="00410FB9" w:rsidRPr="004B4691">
        <w:rPr>
          <w:rFonts w:ascii="Times New Roman" w:hAnsi="Times New Roman" w:cs="Times New Roman"/>
          <w:sz w:val="23"/>
          <w:szCs w:val="23"/>
        </w:rPr>
        <w:t>includ</w:t>
      </w:r>
      <w:r w:rsidR="00A125CB" w:rsidRPr="004B4691">
        <w:rPr>
          <w:rFonts w:ascii="Times New Roman" w:hAnsi="Times New Roman" w:cs="Times New Roman"/>
          <w:sz w:val="23"/>
          <w:szCs w:val="23"/>
        </w:rPr>
        <w:t>ed</w:t>
      </w:r>
      <w:r w:rsidR="00826B0A" w:rsidRPr="004B4691">
        <w:rPr>
          <w:rFonts w:ascii="Times New Roman" w:hAnsi="Times New Roman" w:cs="Times New Roman"/>
          <w:sz w:val="23"/>
          <w:szCs w:val="23"/>
        </w:rPr>
        <w:t xml:space="preserve"> where provided</w:t>
      </w:r>
      <w:r w:rsidR="00A25B73">
        <w:rPr>
          <w:rFonts w:ascii="Times New Roman" w:hAnsi="Times New Roman" w:cs="Times New Roman"/>
          <w:sz w:val="23"/>
          <w:szCs w:val="23"/>
        </w:rPr>
        <w:t xml:space="preserve"> and legible</w:t>
      </w:r>
      <w:r w:rsidR="00A125CB" w:rsidRPr="004B4691">
        <w:rPr>
          <w:rFonts w:ascii="Times New Roman" w:hAnsi="Times New Roman" w:cs="Times New Roman"/>
          <w:sz w:val="23"/>
          <w:szCs w:val="23"/>
        </w:rPr>
        <w:t>.</w:t>
      </w:r>
      <w:r w:rsidR="00112721">
        <w:rPr>
          <w:rFonts w:ascii="Times New Roman" w:hAnsi="Times New Roman" w:cs="Times New Roman"/>
          <w:sz w:val="23"/>
          <w:szCs w:val="23"/>
        </w:rPr>
        <w:t xml:space="preserve"> </w:t>
      </w:r>
      <w:r w:rsidR="00A125CB" w:rsidRPr="004B4691">
        <w:rPr>
          <w:rFonts w:ascii="Times New Roman" w:hAnsi="Times New Roman" w:cs="Times New Roman"/>
          <w:sz w:val="23"/>
          <w:szCs w:val="23"/>
        </w:rPr>
        <w:t xml:space="preserve"> </w:t>
      </w:r>
    </w:p>
    <w:p w14:paraId="5AE6A980" w14:textId="4D18CDF6" w:rsidR="001B4FA4" w:rsidRPr="004B4691" w:rsidRDefault="00112721" w:rsidP="00112721">
      <w:pPr>
        <w:rPr>
          <w:rFonts w:ascii="Times New Roman" w:hAnsi="Times New Roman" w:cs="Times New Roman"/>
          <w:sz w:val="23"/>
          <w:szCs w:val="23"/>
        </w:rPr>
      </w:pPr>
      <w:r w:rsidRPr="00112721">
        <w:rPr>
          <w:rFonts w:ascii="Times New Roman" w:hAnsi="Times New Roman" w:cs="Times New Roman"/>
          <w:sz w:val="23"/>
          <w:szCs w:val="23"/>
        </w:rPr>
        <w:t>State Library holds the following which may provide passengers’ names:</w:t>
      </w:r>
      <w:r>
        <w:rPr>
          <w:rFonts w:ascii="Times New Roman" w:hAnsi="Times New Roman" w:cs="Times New Roman"/>
          <w:sz w:val="23"/>
          <w:szCs w:val="23"/>
        </w:rPr>
        <w:t xml:space="preserve"> al</w:t>
      </w:r>
      <w:r w:rsidRPr="00112721">
        <w:rPr>
          <w:rFonts w:ascii="Times New Roman" w:hAnsi="Times New Roman" w:cs="Times New Roman"/>
          <w:sz w:val="23"/>
          <w:szCs w:val="23"/>
        </w:rPr>
        <w:t xml:space="preserve">l </w:t>
      </w:r>
      <w:r w:rsidR="00375E6A">
        <w:rPr>
          <w:rFonts w:ascii="Times New Roman" w:hAnsi="Times New Roman" w:cs="Times New Roman"/>
          <w:sz w:val="23"/>
          <w:szCs w:val="23"/>
        </w:rPr>
        <w:t xml:space="preserve">publicly </w:t>
      </w:r>
      <w:r w:rsidRPr="00112721">
        <w:rPr>
          <w:rFonts w:ascii="Times New Roman" w:hAnsi="Times New Roman" w:cs="Times New Roman"/>
          <w:sz w:val="23"/>
          <w:szCs w:val="23"/>
        </w:rPr>
        <w:t>available Australian indexes and lists for the</w:t>
      </w:r>
      <w:r>
        <w:rPr>
          <w:rFonts w:ascii="Times New Roman" w:hAnsi="Times New Roman" w:cs="Times New Roman"/>
          <w:sz w:val="23"/>
          <w:szCs w:val="23"/>
        </w:rPr>
        <w:t xml:space="preserve"> </w:t>
      </w:r>
      <w:r w:rsidRPr="00112721">
        <w:rPr>
          <w:rFonts w:ascii="Times New Roman" w:hAnsi="Times New Roman" w:cs="Times New Roman"/>
          <w:sz w:val="23"/>
          <w:szCs w:val="23"/>
        </w:rPr>
        <w:t xml:space="preserve">19th and early 20th century, </w:t>
      </w:r>
      <w:r>
        <w:rPr>
          <w:rFonts w:ascii="Times New Roman" w:hAnsi="Times New Roman" w:cs="Times New Roman"/>
          <w:sz w:val="23"/>
          <w:szCs w:val="23"/>
        </w:rPr>
        <w:t>a</w:t>
      </w:r>
      <w:r w:rsidRPr="00112721">
        <w:rPr>
          <w:rFonts w:ascii="Times New Roman" w:hAnsi="Times New Roman" w:cs="Times New Roman"/>
          <w:sz w:val="23"/>
          <w:szCs w:val="23"/>
        </w:rPr>
        <w:t xml:space="preserve"> messy patchwork</w:t>
      </w:r>
      <w:r>
        <w:rPr>
          <w:rFonts w:ascii="Times New Roman" w:hAnsi="Times New Roman" w:cs="Times New Roman"/>
          <w:sz w:val="23"/>
          <w:szCs w:val="23"/>
        </w:rPr>
        <w:t xml:space="preserve">; </w:t>
      </w:r>
      <w:r w:rsidRPr="00112721">
        <w:rPr>
          <w:rFonts w:ascii="Times New Roman" w:hAnsi="Times New Roman" w:cs="Times New Roman"/>
          <w:sz w:val="23"/>
          <w:szCs w:val="23"/>
        </w:rPr>
        <w:t xml:space="preserve">databases (onsite availability only): </w:t>
      </w:r>
      <w:r w:rsidRPr="00112721">
        <w:rPr>
          <w:rFonts w:ascii="Times New Roman" w:hAnsi="Times New Roman" w:cs="Times New Roman"/>
          <w:i/>
          <w:sz w:val="23"/>
          <w:szCs w:val="23"/>
        </w:rPr>
        <w:t xml:space="preserve">ancestrylibrary.com, </w:t>
      </w:r>
      <w:proofErr w:type="spellStart"/>
      <w:r w:rsidRPr="00112721">
        <w:rPr>
          <w:rFonts w:ascii="Times New Roman" w:hAnsi="Times New Roman" w:cs="Times New Roman"/>
          <w:i/>
          <w:sz w:val="23"/>
          <w:szCs w:val="23"/>
        </w:rPr>
        <w:t>findmypast</w:t>
      </w:r>
      <w:proofErr w:type="spellEnd"/>
      <w:r>
        <w:rPr>
          <w:rFonts w:ascii="Times New Roman" w:hAnsi="Times New Roman" w:cs="Times New Roman"/>
          <w:sz w:val="23"/>
          <w:szCs w:val="23"/>
        </w:rPr>
        <w:t xml:space="preserve">; </w:t>
      </w:r>
      <w:r w:rsidRPr="00112721">
        <w:rPr>
          <w:rFonts w:ascii="Times New Roman" w:hAnsi="Times New Roman" w:cs="Times New Roman"/>
          <w:sz w:val="23"/>
          <w:szCs w:val="23"/>
        </w:rPr>
        <w:t xml:space="preserve">various newspaper accounts, including </w:t>
      </w:r>
      <w:r w:rsidRPr="00112721">
        <w:rPr>
          <w:rFonts w:ascii="Times New Roman" w:hAnsi="Times New Roman" w:cs="Times New Roman"/>
          <w:i/>
          <w:sz w:val="23"/>
          <w:szCs w:val="23"/>
        </w:rPr>
        <w:t>Trove</w:t>
      </w:r>
      <w:r w:rsidRPr="008D2B1D">
        <w:rPr>
          <w:rFonts w:ascii="Times New Roman" w:hAnsi="Times New Roman" w:cs="Times New Roman"/>
          <w:sz w:val="23"/>
          <w:szCs w:val="23"/>
        </w:rPr>
        <w:t>;</w:t>
      </w:r>
      <w:r>
        <w:rPr>
          <w:rFonts w:ascii="Times New Roman" w:hAnsi="Times New Roman" w:cs="Times New Roman"/>
          <w:i/>
          <w:sz w:val="23"/>
          <w:szCs w:val="23"/>
        </w:rPr>
        <w:t xml:space="preserve"> </w:t>
      </w:r>
      <w:r w:rsidRPr="00112721">
        <w:rPr>
          <w:rFonts w:ascii="Times New Roman" w:hAnsi="Times New Roman" w:cs="Times New Roman"/>
          <w:sz w:val="23"/>
          <w:szCs w:val="23"/>
        </w:rPr>
        <w:t xml:space="preserve">books, diaries, letters, ship newspapers on </w:t>
      </w:r>
      <w:proofErr w:type="gramStart"/>
      <w:r w:rsidRPr="00112721">
        <w:rPr>
          <w:rFonts w:ascii="Times New Roman" w:hAnsi="Times New Roman" w:cs="Times New Roman"/>
          <w:sz w:val="23"/>
          <w:szCs w:val="23"/>
        </w:rPr>
        <w:t>particular journeys</w:t>
      </w:r>
      <w:proofErr w:type="gramEnd"/>
      <w:r w:rsidRPr="00112721">
        <w:rPr>
          <w:rFonts w:ascii="Times New Roman" w:hAnsi="Times New Roman" w:cs="Times New Roman"/>
          <w:sz w:val="23"/>
          <w:szCs w:val="23"/>
        </w:rPr>
        <w:t xml:space="preserve"> of ships</w:t>
      </w:r>
      <w:r w:rsidR="008D2B1D">
        <w:rPr>
          <w:rFonts w:ascii="Times New Roman" w:hAnsi="Times New Roman" w:cs="Times New Roman"/>
          <w:sz w:val="23"/>
          <w:szCs w:val="23"/>
        </w:rPr>
        <w:t>.</w:t>
      </w:r>
      <w:r w:rsidRPr="00112721">
        <w:rPr>
          <w:rFonts w:ascii="Times New Roman" w:hAnsi="Times New Roman" w:cs="Times New Roman"/>
          <w:sz w:val="23"/>
          <w:szCs w:val="23"/>
        </w:rPr>
        <w:t xml:space="preserve">  </w:t>
      </w:r>
      <w:r w:rsidR="00FB5418" w:rsidRPr="004B4691">
        <w:rPr>
          <w:rFonts w:ascii="Times New Roman" w:hAnsi="Times New Roman" w:cs="Times New Roman"/>
          <w:sz w:val="23"/>
          <w:szCs w:val="23"/>
        </w:rPr>
        <w:t xml:space="preserve">What can we find today of those 1860s’ </w:t>
      </w:r>
      <w:r w:rsidR="00125C05" w:rsidRPr="004B4691">
        <w:rPr>
          <w:rFonts w:ascii="Times New Roman" w:hAnsi="Times New Roman" w:cs="Times New Roman"/>
          <w:sz w:val="23"/>
          <w:szCs w:val="23"/>
        </w:rPr>
        <w:t>arrivals into Queensland</w:t>
      </w:r>
      <w:r w:rsidR="00BC47A3" w:rsidRPr="004B4691">
        <w:rPr>
          <w:rFonts w:ascii="Times New Roman" w:hAnsi="Times New Roman" w:cs="Times New Roman"/>
          <w:sz w:val="23"/>
          <w:szCs w:val="23"/>
        </w:rPr>
        <w:t xml:space="preserve"> beyond the Queensland online indexes and lists</w:t>
      </w:r>
      <w:r w:rsidR="00FB5418" w:rsidRPr="004B4691">
        <w:rPr>
          <w:rFonts w:ascii="Times New Roman" w:hAnsi="Times New Roman" w:cs="Times New Roman"/>
          <w:sz w:val="23"/>
          <w:szCs w:val="23"/>
        </w:rPr>
        <w:t>?</w:t>
      </w:r>
    </w:p>
    <w:p w14:paraId="5F1F7B4E" w14:textId="352971C2" w:rsidR="00890017" w:rsidRPr="009D506D" w:rsidRDefault="00890017">
      <w:pPr>
        <w:rPr>
          <w:rFonts w:ascii="Times New Roman" w:hAnsi="Times New Roman" w:cs="Times New Roman"/>
          <w:b/>
          <w:sz w:val="24"/>
          <w:szCs w:val="24"/>
        </w:rPr>
      </w:pPr>
      <w:r w:rsidRPr="009D506D">
        <w:rPr>
          <w:rFonts w:ascii="Times New Roman" w:hAnsi="Times New Roman" w:cs="Times New Roman"/>
          <w:b/>
          <w:sz w:val="24"/>
          <w:szCs w:val="24"/>
        </w:rPr>
        <w:lastRenderedPageBreak/>
        <w:t>Queensland State Archives: 1860s’ lists</w:t>
      </w:r>
      <w:r w:rsidR="009252D3" w:rsidRPr="009D506D">
        <w:rPr>
          <w:rFonts w:ascii="Times New Roman" w:hAnsi="Times New Roman" w:cs="Times New Roman"/>
          <w:b/>
          <w:sz w:val="24"/>
          <w:szCs w:val="24"/>
        </w:rPr>
        <w:t xml:space="preserve"> of assisted passengers</w:t>
      </w:r>
      <w:r w:rsidRPr="009D506D">
        <w:rPr>
          <w:rFonts w:ascii="Times New Roman" w:hAnsi="Times New Roman" w:cs="Times New Roman"/>
          <w:b/>
          <w:sz w:val="24"/>
          <w:szCs w:val="24"/>
        </w:rPr>
        <w:t xml:space="preserve"> – IMM</w:t>
      </w:r>
      <w:r w:rsidR="00530D9F" w:rsidRPr="009D506D">
        <w:rPr>
          <w:rFonts w:ascii="Times New Roman" w:hAnsi="Times New Roman" w:cs="Times New Roman"/>
          <w:b/>
          <w:sz w:val="24"/>
          <w:szCs w:val="24"/>
        </w:rPr>
        <w:t>/</w:t>
      </w:r>
      <w:r w:rsidRPr="009D506D">
        <w:rPr>
          <w:rFonts w:ascii="Times New Roman" w:hAnsi="Times New Roman" w:cs="Times New Roman"/>
          <w:b/>
          <w:sz w:val="24"/>
          <w:szCs w:val="24"/>
        </w:rPr>
        <w:t>112 and IMM</w:t>
      </w:r>
      <w:r w:rsidR="00530D9F" w:rsidRPr="009D506D">
        <w:rPr>
          <w:rFonts w:ascii="Times New Roman" w:hAnsi="Times New Roman" w:cs="Times New Roman"/>
          <w:b/>
          <w:sz w:val="24"/>
          <w:szCs w:val="24"/>
        </w:rPr>
        <w:t>/</w:t>
      </w:r>
      <w:r w:rsidRPr="009D506D">
        <w:rPr>
          <w:rFonts w:ascii="Times New Roman" w:hAnsi="Times New Roman" w:cs="Times New Roman"/>
          <w:b/>
          <w:sz w:val="24"/>
          <w:szCs w:val="24"/>
        </w:rPr>
        <w:t>113</w:t>
      </w:r>
    </w:p>
    <w:p w14:paraId="75557F64" w14:textId="7FEBD366" w:rsidR="00F80D7A" w:rsidRPr="004B4691" w:rsidRDefault="009B57D5">
      <w:pPr>
        <w:rPr>
          <w:rFonts w:ascii="Times New Roman" w:hAnsi="Times New Roman" w:cs="Times New Roman"/>
          <w:sz w:val="23"/>
          <w:szCs w:val="23"/>
        </w:rPr>
      </w:pPr>
      <w:r w:rsidRPr="004B4691">
        <w:rPr>
          <w:rFonts w:ascii="Times New Roman" w:hAnsi="Times New Roman" w:cs="Times New Roman"/>
          <w:sz w:val="23"/>
          <w:szCs w:val="23"/>
        </w:rPr>
        <w:t>These rewritten lists are indexed</w:t>
      </w:r>
      <w:r w:rsidR="005E0772">
        <w:rPr>
          <w:rFonts w:ascii="Times New Roman" w:hAnsi="Times New Roman" w:cs="Times New Roman"/>
          <w:sz w:val="23"/>
          <w:szCs w:val="23"/>
        </w:rPr>
        <w:t xml:space="preserve"> by name</w:t>
      </w:r>
      <w:r w:rsidRPr="004B4691">
        <w:rPr>
          <w:rFonts w:ascii="Times New Roman" w:hAnsi="Times New Roman" w:cs="Times New Roman"/>
          <w:sz w:val="23"/>
          <w:szCs w:val="23"/>
        </w:rPr>
        <w:t xml:space="preserve"> and are available on microfilm</w:t>
      </w:r>
      <w:r w:rsidR="00F80D7A" w:rsidRPr="004B4691">
        <w:rPr>
          <w:rFonts w:ascii="Times New Roman" w:hAnsi="Times New Roman" w:cs="Times New Roman"/>
          <w:sz w:val="23"/>
          <w:szCs w:val="23"/>
        </w:rPr>
        <w:t xml:space="preserve"> </w:t>
      </w:r>
      <w:r w:rsidR="000B4E9C" w:rsidRPr="004B4691">
        <w:rPr>
          <w:rFonts w:ascii="Times New Roman" w:hAnsi="Times New Roman" w:cs="Times New Roman"/>
          <w:sz w:val="23"/>
          <w:szCs w:val="23"/>
        </w:rPr>
        <w:t>as</w:t>
      </w:r>
      <w:r w:rsidR="001B3FAA" w:rsidRPr="004B4691">
        <w:rPr>
          <w:rFonts w:ascii="Times New Roman" w:hAnsi="Times New Roman" w:cs="Times New Roman"/>
          <w:sz w:val="23"/>
          <w:szCs w:val="23"/>
        </w:rPr>
        <w:t xml:space="preserve"> </w:t>
      </w:r>
      <w:bookmarkStart w:id="0" w:name="_Hlk534829927"/>
      <w:r w:rsidR="00C8029B" w:rsidRPr="004B4691">
        <w:rPr>
          <w:rFonts w:ascii="Times New Roman" w:hAnsi="Times New Roman" w:cs="Times New Roman"/>
          <w:i/>
          <w:sz w:val="23"/>
          <w:szCs w:val="23"/>
          <w:lang w:val="en"/>
        </w:rPr>
        <w:t>Queensland immigration records</w:t>
      </w:r>
      <w:r w:rsidR="00C8029B" w:rsidRPr="004B4691">
        <w:rPr>
          <w:rFonts w:ascii="Times New Roman" w:hAnsi="Times New Roman" w:cs="Times New Roman"/>
          <w:sz w:val="23"/>
          <w:szCs w:val="23"/>
          <w:lang w:val="en"/>
        </w:rPr>
        <w:t xml:space="preserve"> </w:t>
      </w:r>
      <w:r w:rsidR="00C8029B" w:rsidRPr="004B4691">
        <w:rPr>
          <w:rFonts w:ascii="Times New Roman" w:hAnsi="Times New Roman" w:cs="Times New Roman"/>
          <w:i/>
          <w:sz w:val="23"/>
          <w:szCs w:val="23"/>
          <w:lang w:val="en"/>
        </w:rPr>
        <w:t xml:space="preserve">from </w:t>
      </w:r>
      <w:r w:rsidR="00F80D7A" w:rsidRPr="004B4691">
        <w:rPr>
          <w:rFonts w:ascii="Times New Roman" w:hAnsi="Times New Roman" w:cs="Times New Roman"/>
          <w:i/>
          <w:sz w:val="23"/>
          <w:szCs w:val="23"/>
        </w:rPr>
        <w:t>1848</w:t>
      </w:r>
      <w:r w:rsidR="00C8029B" w:rsidRPr="004B4691">
        <w:rPr>
          <w:rFonts w:ascii="Times New Roman" w:hAnsi="Times New Roman" w:cs="Times New Roman"/>
          <w:i/>
          <w:sz w:val="23"/>
          <w:szCs w:val="23"/>
        </w:rPr>
        <w:t xml:space="preserve"> to</w:t>
      </w:r>
      <w:r w:rsidR="00F80D7A" w:rsidRPr="004B4691">
        <w:rPr>
          <w:rFonts w:ascii="Times New Roman" w:hAnsi="Times New Roman" w:cs="Times New Roman"/>
          <w:i/>
          <w:sz w:val="23"/>
          <w:szCs w:val="23"/>
        </w:rPr>
        <w:t>1915</w:t>
      </w:r>
      <w:r w:rsidR="00B74F07" w:rsidRPr="004B4691">
        <w:rPr>
          <w:rStyle w:val="EndnoteReference"/>
          <w:rFonts w:ascii="Times New Roman" w:hAnsi="Times New Roman" w:cs="Times New Roman"/>
          <w:i/>
          <w:sz w:val="23"/>
          <w:szCs w:val="23"/>
        </w:rPr>
        <w:endnoteReference w:id="3"/>
      </w:r>
      <w:r w:rsidR="00E353A5" w:rsidRPr="004B4691">
        <w:rPr>
          <w:rFonts w:ascii="Times New Roman" w:hAnsi="Times New Roman" w:cs="Times New Roman"/>
          <w:i/>
          <w:sz w:val="23"/>
          <w:szCs w:val="23"/>
        </w:rPr>
        <w:t>;</w:t>
      </w:r>
      <w:r w:rsidR="00F80D7A" w:rsidRPr="004B4691">
        <w:rPr>
          <w:rFonts w:ascii="Times New Roman" w:hAnsi="Times New Roman" w:cs="Times New Roman"/>
          <w:i/>
          <w:sz w:val="23"/>
          <w:szCs w:val="23"/>
        </w:rPr>
        <w:t xml:space="preserve"> </w:t>
      </w:r>
      <w:bookmarkEnd w:id="0"/>
      <w:r w:rsidRPr="004B4691">
        <w:rPr>
          <w:rFonts w:ascii="Times New Roman" w:hAnsi="Times New Roman" w:cs="Times New Roman"/>
          <w:sz w:val="23"/>
          <w:szCs w:val="23"/>
        </w:rPr>
        <w:t>and online</w:t>
      </w:r>
      <w:r w:rsidR="00865F9A" w:rsidRPr="004B4691">
        <w:rPr>
          <w:rFonts w:ascii="Times New Roman" w:hAnsi="Times New Roman" w:cs="Times New Roman"/>
          <w:sz w:val="23"/>
          <w:szCs w:val="23"/>
        </w:rPr>
        <w:t xml:space="preserve"> </w:t>
      </w:r>
      <w:bookmarkStart w:id="2" w:name="_Hlk533657203"/>
      <w:r w:rsidR="000B4E9C" w:rsidRPr="004B4691">
        <w:rPr>
          <w:rFonts w:ascii="Times New Roman" w:hAnsi="Times New Roman" w:cs="Times New Roman"/>
          <w:sz w:val="23"/>
          <w:szCs w:val="23"/>
        </w:rPr>
        <w:t xml:space="preserve">as </w:t>
      </w:r>
      <w:r w:rsidR="00865F9A" w:rsidRPr="004B4691">
        <w:rPr>
          <w:rFonts w:ascii="Times New Roman" w:hAnsi="Times New Roman" w:cs="Times New Roman"/>
          <w:i/>
          <w:sz w:val="23"/>
          <w:szCs w:val="23"/>
        </w:rPr>
        <w:t>Assisted immigration</w:t>
      </w:r>
      <w:r w:rsidR="00F80D7A" w:rsidRPr="004B4691">
        <w:rPr>
          <w:rFonts w:ascii="Times New Roman" w:hAnsi="Times New Roman" w:cs="Times New Roman"/>
          <w:i/>
          <w:sz w:val="23"/>
          <w:szCs w:val="23"/>
        </w:rPr>
        <w:t xml:space="preserve"> </w:t>
      </w:r>
      <w:r w:rsidR="00865F9A" w:rsidRPr="004B4691">
        <w:rPr>
          <w:rFonts w:ascii="Times New Roman" w:hAnsi="Times New Roman" w:cs="Times New Roman"/>
          <w:i/>
          <w:sz w:val="23"/>
          <w:szCs w:val="23"/>
        </w:rPr>
        <w:t>1848-1912</w:t>
      </w:r>
      <w:r w:rsidR="00B74F07" w:rsidRPr="004B4691">
        <w:rPr>
          <w:rStyle w:val="EndnoteReference"/>
          <w:rFonts w:ascii="Times New Roman" w:hAnsi="Times New Roman" w:cs="Times New Roman"/>
          <w:i/>
          <w:sz w:val="23"/>
          <w:szCs w:val="23"/>
        </w:rPr>
        <w:endnoteReference w:id="4"/>
      </w:r>
      <w:r w:rsidR="00DF74C0" w:rsidRPr="004B4691">
        <w:rPr>
          <w:rFonts w:ascii="Times New Roman" w:hAnsi="Times New Roman" w:cs="Times New Roman"/>
          <w:i/>
          <w:sz w:val="23"/>
          <w:szCs w:val="23"/>
        </w:rPr>
        <w:t>.</w:t>
      </w:r>
      <w:r w:rsidR="00F80D7A" w:rsidRPr="004B4691">
        <w:rPr>
          <w:rFonts w:ascii="Times New Roman" w:hAnsi="Times New Roman" w:cs="Times New Roman"/>
          <w:sz w:val="23"/>
          <w:szCs w:val="23"/>
        </w:rPr>
        <w:t xml:space="preserve"> </w:t>
      </w:r>
      <w:r w:rsidR="00DF74C0" w:rsidRPr="004B4691">
        <w:rPr>
          <w:rFonts w:ascii="Times New Roman" w:hAnsi="Times New Roman" w:cs="Times New Roman"/>
          <w:sz w:val="23"/>
          <w:szCs w:val="23"/>
        </w:rPr>
        <w:t>I</w:t>
      </w:r>
      <w:r w:rsidR="00F80D7A" w:rsidRPr="004B4691">
        <w:rPr>
          <w:rFonts w:ascii="Times New Roman" w:hAnsi="Times New Roman" w:cs="Times New Roman"/>
          <w:sz w:val="23"/>
          <w:szCs w:val="23"/>
        </w:rPr>
        <w:t>n each case these two immigration registers are part of larger runs.</w:t>
      </w:r>
      <w:r w:rsidR="001E13B6" w:rsidRPr="004B4691">
        <w:rPr>
          <w:rFonts w:ascii="Times New Roman" w:hAnsi="Times New Roman" w:cs="Times New Roman"/>
          <w:sz w:val="23"/>
          <w:szCs w:val="23"/>
        </w:rPr>
        <w:t xml:space="preserve"> </w:t>
      </w:r>
      <w:r w:rsidR="00F80D7A" w:rsidRPr="004B4691">
        <w:rPr>
          <w:rFonts w:ascii="Times New Roman" w:hAnsi="Times New Roman" w:cs="Times New Roman"/>
          <w:sz w:val="23"/>
          <w:szCs w:val="23"/>
        </w:rPr>
        <w:t xml:space="preserve">The lists on microfilm also </w:t>
      </w:r>
      <w:r w:rsidR="00530D9F" w:rsidRPr="004B4691">
        <w:rPr>
          <w:rFonts w:ascii="Times New Roman" w:hAnsi="Times New Roman" w:cs="Times New Roman"/>
          <w:sz w:val="23"/>
          <w:szCs w:val="23"/>
        </w:rPr>
        <w:t xml:space="preserve">include </w:t>
      </w:r>
      <w:r w:rsidR="00F80D7A" w:rsidRPr="004B4691">
        <w:rPr>
          <w:rFonts w:ascii="Times New Roman" w:hAnsi="Times New Roman" w:cs="Times New Roman"/>
          <w:sz w:val="23"/>
          <w:szCs w:val="23"/>
        </w:rPr>
        <w:t>a</w:t>
      </w:r>
      <w:r w:rsidR="005E0772">
        <w:rPr>
          <w:rFonts w:ascii="Times New Roman" w:hAnsi="Times New Roman" w:cs="Times New Roman"/>
          <w:sz w:val="23"/>
          <w:szCs w:val="23"/>
        </w:rPr>
        <w:t xml:space="preserve"> name</w:t>
      </w:r>
      <w:r w:rsidR="00F80D7A" w:rsidRPr="004B4691">
        <w:rPr>
          <w:rFonts w:ascii="Times New Roman" w:hAnsi="Times New Roman" w:cs="Times New Roman"/>
          <w:sz w:val="23"/>
          <w:szCs w:val="23"/>
        </w:rPr>
        <w:t xml:space="preserve"> index </w:t>
      </w:r>
      <w:r w:rsidR="00530D9F" w:rsidRPr="004B4691">
        <w:rPr>
          <w:rFonts w:ascii="Times New Roman" w:hAnsi="Times New Roman" w:cs="Times New Roman"/>
          <w:sz w:val="23"/>
          <w:szCs w:val="23"/>
        </w:rPr>
        <w:t>on</w:t>
      </w:r>
      <w:r w:rsidR="00F80D7A" w:rsidRPr="004B4691">
        <w:rPr>
          <w:rFonts w:ascii="Times New Roman" w:hAnsi="Times New Roman" w:cs="Times New Roman"/>
          <w:sz w:val="23"/>
          <w:szCs w:val="23"/>
        </w:rPr>
        <w:t xml:space="preserve"> IMM</w:t>
      </w:r>
      <w:r w:rsidR="00530D9F" w:rsidRPr="004B4691">
        <w:rPr>
          <w:rFonts w:ascii="Times New Roman" w:hAnsi="Times New Roman" w:cs="Times New Roman"/>
          <w:sz w:val="23"/>
          <w:szCs w:val="23"/>
        </w:rPr>
        <w:t>/</w:t>
      </w:r>
      <w:r w:rsidR="00F80D7A" w:rsidRPr="004B4691">
        <w:rPr>
          <w:rFonts w:ascii="Times New Roman" w:hAnsi="Times New Roman" w:cs="Times New Roman"/>
          <w:sz w:val="23"/>
          <w:szCs w:val="23"/>
        </w:rPr>
        <w:t xml:space="preserve">112 and another </w:t>
      </w:r>
      <w:r w:rsidR="00530D9F" w:rsidRPr="004B4691">
        <w:rPr>
          <w:rFonts w:ascii="Times New Roman" w:hAnsi="Times New Roman" w:cs="Times New Roman"/>
          <w:sz w:val="23"/>
          <w:szCs w:val="23"/>
        </w:rPr>
        <w:t>on</w:t>
      </w:r>
      <w:r w:rsidR="00F80D7A" w:rsidRPr="004B4691">
        <w:rPr>
          <w:rFonts w:ascii="Times New Roman" w:hAnsi="Times New Roman" w:cs="Times New Roman"/>
          <w:sz w:val="23"/>
          <w:szCs w:val="23"/>
        </w:rPr>
        <w:t xml:space="preserve"> IMM</w:t>
      </w:r>
      <w:r w:rsidR="00530D9F" w:rsidRPr="004B4691">
        <w:rPr>
          <w:rFonts w:ascii="Times New Roman" w:hAnsi="Times New Roman" w:cs="Times New Roman"/>
          <w:sz w:val="23"/>
          <w:szCs w:val="23"/>
        </w:rPr>
        <w:t>/</w:t>
      </w:r>
      <w:r w:rsidR="00F80D7A" w:rsidRPr="004B4691">
        <w:rPr>
          <w:rFonts w:ascii="Times New Roman" w:hAnsi="Times New Roman" w:cs="Times New Roman"/>
          <w:sz w:val="23"/>
          <w:szCs w:val="23"/>
        </w:rPr>
        <w:t>113</w:t>
      </w:r>
      <w:r w:rsidR="00410F20" w:rsidRPr="004B4691">
        <w:rPr>
          <w:rFonts w:ascii="Times New Roman" w:hAnsi="Times New Roman" w:cs="Times New Roman"/>
          <w:sz w:val="23"/>
          <w:szCs w:val="23"/>
        </w:rPr>
        <w:t xml:space="preserve"> covering the 1860s’ period</w:t>
      </w:r>
      <w:r w:rsidR="00F80D7A" w:rsidRPr="004B4691">
        <w:rPr>
          <w:rFonts w:ascii="Times New Roman" w:hAnsi="Times New Roman" w:cs="Times New Roman"/>
          <w:sz w:val="23"/>
          <w:szCs w:val="23"/>
        </w:rPr>
        <w:t xml:space="preserve"> in addition to the more comprehensive</w:t>
      </w:r>
      <w:r w:rsidR="003C1F72" w:rsidRPr="004B4691">
        <w:rPr>
          <w:rFonts w:ascii="Times New Roman" w:hAnsi="Times New Roman" w:cs="Times New Roman"/>
          <w:sz w:val="23"/>
          <w:szCs w:val="23"/>
        </w:rPr>
        <w:t>,</w:t>
      </w:r>
      <w:r w:rsidR="00530D9F" w:rsidRPr="004B4691">
        <w:rPr>
          <w:rFonts w:ascii="Times New Roman" w:hAnsi="Times New Roman" w:cs="Times New Roman"/>
          <w:sz w:val="23"/>
          <w:szCs w:val="23"/>
        </w:rPr>
        <w:t xml:space="preserve"> </w:t>
      </w:r>
      <w:r w:rsidR="00951DBE" w:rsidRPr="004B4691">
        <w:rPr>
          <w:rFonts w:ascii="Times New Roman" w:hAnsi="Times New Roman" w:cs="Times New Roman"/>
          <w:sz w:val="23"/>
          <w:szCs w:val="23"/>
        </w:rPr>
        <w:t xml:space="preserve">separately </w:t>
      </w:r>
      <w:r w:rsidR="00530D9F" w:rsidRPr="004B4691">
        <w:rPr>
          <w:rFonts w:ascii="Times New Roman" w:hAnsi="Times New Roman" w:cs="Times New Roman"/>
          <w:sz w:val="23"/>
          <w:szCs w:val="23"/>
        </w:rPr>
        <w:t>filmed</w:t>
      </w:r>
      <w:r w:rsidR="00F80D7A" w:rsidRPr="004B4691">
        <w:rPr>
          <w:rFonts w:ascii="Times New Roman" w:hAnsi="Times New Roman" w:cs="Times New Roman"/>
          <w:sz w:val="23"/>
          <w:szCs w:val="23"/>
        </w:rPr>
        <w:t xml:space="preserve"> index. </w:t>
      </w:r>
      <w:r w:rsidR="00530D9F" w:rsidRPr="004B4691">
        <w:rPr>
          <w:rFonts w:ascii="Times New Roman" w:hAnsi="Times New Roman" w:cs="Times New Roman"/>
          <w:sz w:val="23"/>
          <w:szCs w:val="23"/>
        </w:rPr>
        <w:t xml:space="preserve">The headings related to the Pacific Islanders Labourers Act 1880-1892 on which the rewritten lists are transcribed are </w:t>
      </w:r>
      <w:r w:rsidR="00E353A5" w:rsidRPr="004B4691">
        <w:rPr>
          <w:rFonts w:ascii="Times New Roman" w:hAnsi="Times New Roman" w:cs="Times New Roman"/>
          <w:sz w:val="23"/>
          <w:szCs w:val="23"/>
        </w:rPr>
        <w:t xml:space="preserve">not </w:t>
      </w:r>
      <w:r w:rsidR="00530D9F" w:rsidRPr="004B4691">
        <w:rPr>
          <w:rFonts w:ascii="Times New Roman" w:hAnsi="Times New Roman" w:cs="Times New Roman"/>
          <w:sz w:val="23"/>
          <w:szCs w:val="23"/>
        </w:rPr>
        <w:t>relevant.</w:t>
      </w:r>
    </w:p>
    <w:bookmarkEnd w:id="2"/>
    <w:p w14:paraId="4A849F0F" w14:textId="77777777" w:rsidR="00125C05" w:rsidRPr="009D506D" w:rsidRDefault="00125C05">
      <w:pPr>
        <w:rPr>
          <w:rFonts w:ascii="Times New Roman" w:hAnsi="Times New Roman" w:cs="Times New Roman"/>
          <w:b/>
          <w:sz w:val="24"/>
          <w:szCs w:val="24"/>
        </w:rPr>
      </w:pPr>
      <w:r w:rsidRPr="009D506D">
        <w:rPr>
          <w:rFonts w:ascii="Times New Roman" w:hAnsi="Times New Roman" w:cs="Times New Roman"/>
          <w:b/>
          <w:sz w:val="24"/>
          <w:szCs w:val="24"/>
        </w:rPr>
        <w:t>Nominated</w:t>
      </w:r>
      <w:r w:rsidR="00DD655C" w:rsidRPr="009D506D">
        <w:rPr>
          <w:rFonts w:ascii="Times New Roman" w:hAnsi="Times New Roman" w:cs="Times New Roman"/>
          <w:b/>
          <w:sz w:val="24"/>
          <w:szCs w:val="24"/>
        </w:rPr>
        <w:t xml:space="preserve"> (assisted)</w:t>
      </w:r>
      <w:r w:rsidRPr="009D506D">
        <w:rPr>
          <w:rFonts w:ascii="Times New Roman" w:hAnsi="Times New Roman" w:cs="Times New Roman"/>
          <w:b/>
          <w:sz w:val="24"/>
          <w:szCs w:val="24"/>
        </w:rPr>
        <w:t xml:space="preserve"> immigrants who arrived in NSW </w:t>
      </w:r>
      <w:proofErr w:type="spellStart"/>
      <w:r w:rsidRPr="009D506D">
        <w:rPr>
          <w:rFonts w:ascii="Times New Roman" w:hAnsi="Times New Roman" w:cs="Times New Roman"/>
          <w:b/>
          <w:sz w:val="24"/>
          <w:szCs w:val="24"/>
        </w:rPr>
        <w:t>en</w:t>
      </w:r>
      <w:proofErr w:type="spellEnd"/>
      <w:r w:rsidRPr="009D506D">
        <w:rPr>
          <w:rFonts w:ascii="Times New Roman" w:hAnsi="Times New Roman" w:cs="Times New Roman"/>
          <w:b/>
          <w:sz w:val="24"/>
          <w:szCs w:val="24"/>
        </w:rPr>
        <w:t xml:space="preserve"> route to Queensland 1860</w:t>
      </w:r>
    </w:p>
    <w:p w14:paraId="0BC61017" w14:textId="088E1971" w:rsidR="00DF74C0" w:rsidRPr="004B4691" w:rsidRDefault="00614E43">
      <w:pPr>
        <w:rPr>
          <w:rFonts w:ascii="Times New Roman" w:hAnsi="Times New Roman" w:cs="Times New Roman"/>
          <w:sz w:val="23"/>
          <w:szCs w:val="23"/>
        </w:rPr>
      </w:pPr>
      <w:r w:rsidRPr="004B4691">
        <w:rPr>
          <w:rFonts w:ascii="Times New Roman" w:hAnsi="Times New Roman" w:cs="Times New Roman"/>
          <w:sz w:val="23"/>
          <w:szCs w:val="23"/>
        </w:rPr>
        <w:t>Extra information is available on n</w:t>
      </w:r>
      <w:r w:rsidR="00A969B1" w:rsidRPr="004B4691">
        <w:rPr>
          <w:rFonts w:ascii="Times New Roman" w:hAnsi="Times New Roman" w:cs="Times New Roman"/>
          <w:sz w:val="23"/>
          <w:szCs w:val="23"/>
        </w:rPr>
        <w:t>ominated i</w:t>
      </w:r>
      <w:r w:rsidR="00125C05" w:rsidRPr="004B4691">
        <w:rPr>
          <w:rFonts w:ascii="Times New Roman" w:hAnsi="Times New Roman" w:cs="Times New Roman"/>
          <w:sz w:val="23"/>
          <w:szCs w:val="23"/>
        </w:rPr>
        <w:t>mmigrants joining friends and family in the new colony of Queensland</w:t>
      </w:r>
      <w:r w:rsidR="001E13B6" w:rsidRPr="004B4691">
        <w:rPr>
          <w:rFonts w:ascii="Times New Roman" w:hAnsi="Times New Roman" w:cs="Times New Roman"/>
          <w:sz w:val="23"/>
          <w:szCs w:val="23"/>
        </w:rPr>
        <w:t>,</w:t>
      </w:r>
      <w:r w:rsidR="00125C05" w:rsidRPr="004B4691">
        <w:rPr>
          <w:rFonts w:ascii="Times New Roman" w:hAnsi="Times New Roman" w:cs="Times New Roman"/>
          <w:sz w:val="23"/>
          <w:szCs w:val="23"/>
        </w:rPr>
        <w:t xml:space="preserve"> who </w:t>
      </w:r>
      <w:r w:rsidR="00BC47A3" w:rsidRPr="004B4691">
        <w:rPr>
          <w:rFonts w:ascii="Times New Roman" w:hAnsi="Times New Roman" w:cs="Times New Roman"/>
          <w:sz w:val="23"/>
          <w:szCs w:val="23"/>
        </w:rPr>
        <w:t>disembarked</w:t>
      </w:r>
      <w:r w:rsidR="00125C05" w:rsidRPr="004B4691">
        <w:rPr>
          <w:rFonts w:ascii="Times New Roman" w:hAnsi="Times New Roman" w:cs="Times New Roman"/>
          <w:sz w:val="23"/>
          <w:szCs w:val="23"/>
        </w:rPr>
        <w:t xml:space="preserve"> initially in NSW in 1860</w:t>
      </w:r>
      <w:r w:rsidR="00BA6A99">
        <w:rPr>
          <w:rFonts w:ascii="Times New Roman" w:hAnsi="Times New Roman" w:cs="Times New Roman"/>
          <w:sz w:val="23"/>
          <w:szCs w:val="23"/>
        </w:rPr>
        <w:t xml:space="preserve"> </w:t>
      </w:r>
      <w:r w:rsidR="00D83AF7" w:rsidRPr="004B4691">
        <w:rPr>
          <w:rFonts w:ascii="Times New Roman" w:hAnsi="Times New Roman" w:cs="Times New Roman"/>
          <w:sz w:val="23"/>
          <w:szCs w:val="23"/>
        </w:rPr>
        <w:t>with the intention of</w:t>
      </w:r>
      <w:r w:rsidR="00C51E82">
        <w:rPr>
          <w:rFonts w:ascii="Times New Roman" w:hAnsi="Times New Roman" w:cs="Times New Roman"/>
          <w:sz w:val="23"/>
          <w:szCs w:val="23"/>
        </w:rPr>
        <w:t xml:space="preserve"> then </w:t>
      </w:r>
      <w:r w:rsidR="00D83AF7" w:rsidRPr="004B4691">
        <w:rPr>
          <w:rFonts w:ascii="Times New Roman" w:hAnsi="Times New Roman" w:cs="Times New Roman"/>
          <w:sz w:val="23"/>
          <w:szCs w:val="23"/>
        </w:rPr>
        <w:t>coming to Queensland</w:t>
      </w:r>
      <w:r w:rsidR="00C319CC">
        <w:rPr>
          <w:rFonts w:ascii="Times New Roman" w:hAnsi="Times New Roman" w:cs="Times New Roman"/>
          <w:sz w:val="23"/>
          <w:szCs w:val="23"/>
        </w:rPr>
        <w:t xml:space="preserve"> </w:t>
      </w:r>
      <w:r w:rsidR="00A75FB9" w:rsidRPr="004B4691">
        <w:rPr>
          <w:rFonts w:ascii="Times New Roman" w:hAnsi="Times New Roman" w:cs="Times New Roman"/>
          <w:sz w:val="23"/>
          <w:szCs w:val="23"/>
        </w:rPr>
        <w:t>by coastal vessel</w:t>
      </w:r>
      <w:r w:rsidR="00BC47A3" w:rsidRPr="004B4691">
        <w:rPr>
          <w:rFonts w:ascii="Times New Roman" w:hAnsi="Times New Roman" w:cs="Times New Roman"/>
          <w:sz w:val="23"/>
          <w:szCs w:val="23"/>
        </w:rPr>
        <w:t>. They</w:t>
      </w:r>
      <w:r w:rsidR="00B662D0" w:rsidRPr="004B4691">
        <w:rPr>
          <w:rFonts w:ascii="Times New Roman" w:hAnsi="Times New Roman" w:cs="Times New Roman"/>
          <w:sz w:val="23"/>
          <w:szCs w:val="23"/>
        </w:rPr>
        <w:t xml:space="preserve"> </w:t>
      </w:r>
      <w:r w:rsidR="00D565EA">
        <w:rPr>
          <w:rFonts w:ascii="Times New Roman" w:hAnsi="Times New Roman" w:cs="Times New Roman"/>
          <w:sz w:val="23"/>
          <w:szCs w:val="23"/>
        </w:rPr>
        <w:t>we</w:t>
      </w:r>
      <w:r w:rsidR="00125C05" w:rsidRPr="004B4691">
        <w:rPr>
          <w:rFonts w:ascii="Times New Roman" w:hAnsi="Times New Roman" w:cs="Times New Roman"/>
          <w:sz w:val="23"/>
          <w:szCs w:val="23"/>
        </w:rPr>
        <w:t>re listed in 3 places:</w:t>
      </w:r>
      <w:r w:rsidR="00AC0159">
        <w:rPr>
          <w:rFonts w:ascii="Times New Roman" w:hAnsi="Times New Roman" w:cs="Times New Roman"/>
          <w:sz w:val="23"/>
          <w:szCs w:val="23"/>
        </w:rPr>
        <w:t xml:space="preserve"> </w:t>
      </w:r>
      <w:r w:rsidR="00A11207">
        <w:rPr>
          <w:rFonts w:ascii="Times New Roman" w:hAnsi="Times New Roman" w:cs="Times New Roman"/>
          <w:sz w:val="23"/>
          <w:szCs w:val="23"/>
        </w:rPr>
        <w:t>firstly,</w:t>
      </w:r>
      <w:r w:rsidR="00125C05" w:rsidRPr="004B4691">
        <w:rPr>
          <w:rFonts w:ascii="Times New Roman" w:hAnsi="Times New Roman" w:cs="Times New Roman"/>
          <w:sz w:val="23"/>
          <w:szCs w:val="23"/>
        </w:rPr>
        <w:t xml:space="preserve"> the Queensland shipping lists</w:t>
      </w:r>
      <w:r w:rsidR="00DC2896">
        <w:rPr>
          <w:rFonts w:ascii="Times New Roman" w:hAnsi="Times New Roman" w:cs="Times New Roman"/>
          <w:sz w:val="23"/>
          <w:szCs w:val="23"/>
        </w:rPr>
        <w:t xml:space="preserve"> IMM/112 and IMM/113</w:t>
      </w:r>
      <w:r w:rsidR="007572B9" w:rsidRPr="004B4691">
        <w:rPr>
          <w:rFonts w:ascii="Times New Roman" w:hAnsi="Times New Roman" w:cs="Times New Roman"/>
          <w:sz w:val="23"/>
          <w:szCs w:val="23"/>
        </w:rPr>
        <w:t xml:space="preserve"> (on film and online)</w:t>
      </w:r>
      <w:r w:rsidR="00C319CC">
        <w:rPr>
          <w:rFonts w:ascii="Times New Roman" w:hAnsi="Times New Roman" w:cs="Times New Roman"/>
          <w:sz w:val="23"/>
          <w:szCs w:val="23"/>
        </w:rPr>
        <w:t>;</w:t>
      </w:r>
      <w:r w:rsidR="00125C05" w:rsidRPr="004B4691">
        <w:rPr>
          <w:rFonts w:ascii="Times New Roman" w:hAnsi="Times New Roman" w:cs="Times New Roman"/>
          <w:sz w:val="23"/>
          <w:szCs w:val="23"/>
        </w:rPr>
        <w:t xml:space="preserve"> </w:t>
      </w:r>
      <w:r w:rsidR="00623C17">
        <w:rPr>
          <w:rFonts w:ascii="Times New Roman" w:hAnsi="Times New Roman" w:cs="Times New Roman"/>
          <w:sz w:val="23"/>
          <w:szCs w:val="23"/>
        </w:rPr>
        <w:t>secondly</w:t>
      </w:r>
      <w:r w:rsidR="00C319CC">
        <w:rPr>
          <w:rFonts w:ascii="Times New Roman" w:hAnsi="Times New Roman" w:cs="Times New Roman"/>
          <w:sz w:val="23"/>
          <w:szCs w:val="23"/>
        </w:rPr>
        <w:t>,</w:t>
      </w:r>
      <w:r w:rsidR="00623C17">
        <w:rPr>
          <w:rFonts w:ascii="Times New Roman" w:hAnsi="Times New Roman" w:cs="Times New Roman"/>
          <w:sz w:val="23"/>
          <w:szCs w:val="23"/>
        </w:rPr>
        <w:t xml:space="preserve"> in </w:t>
      </w:r>
      <w:r w:rsidR="00125C05" w:rsidRPr="004B4691">
        <w:rPr>
          <w:rFonts w:ascii="Times New Roman" w:hAnsi="Times New Roman" w:cs="Times New Roman"/>
          <w:sz w:val="23"/>
          <w:szCs w:val="23"/>
        </w:rPr>
        <w:t xml:space="preserve">the </w:t>
      </w:r>
      <w:r w:rsidR="00125C05" w:rsidRPr="004B4691">
        <w:rPr>
          <w:rFonts w:ascii="Times New Roman" w:hAnsi="Times New Roman" w:cs="Times New Roman"/>
          <w:i/>
          <w:sz w:val="23"/>
          <w:szCs w:val="23"/>
        </w:rPr>
        <w:t xml:space="preserve">NSW </w:t>
      </w:r>
      <w:r w:rsidR="0099749E" w:rsidRPr="004B4691">
        <w:rPr>
          <w:rFonts w:ascii="Times New Roman" w:hAnsi="Times New Roman" w:cs="Times New Roman"/>
          <w:i/>
          <w:sz w:val="23"/>
          <w:szCs w:val="23"/>
        </w:rPr>
        <w:t>Assisted immigrant passenger</w:t>
      </w:r>
      <w:r w:rsidR="00125C05" w:rsidRPr="004B4691">
        <w:rPr>
          <w:rFonts w:ascii="Times New Roman" w:hAnsi="Times New Roman" w:cs="Times New Roman"/>
          <w:i/>
          <w:sz w:val="23"/>
          <w:szCs w:val="23"/>
        </w:rPr>
        <w:t xml:space="preserve"> lists</w:t>
      </w:r>
      <w:r w:rsidR="00F05013" w:rsidRPr="004B4691">
        <w:rPr>
          <w:rFonts w:ascii="Times New Roman" w:hAnsi="Times New Roman" w:cs="Times New Roman"/>
          <w:i/>
          <w:sz w:val="23"/>
          <w:szCs w:val="23"/>
        </w:rPr>
        <w:t xml:space="preserve"> </w:t>
      </w:r>
      <w:r w:rsidR="007333A6" w:rsidRPr="004B4691">
        <w:rPr>
          <w:rFonts w:ascii="Times New Roman" w:hAnsi="Times New Roman" w:cs="Times New Roman"/>
          <w:i/>
          <w:sz w:val="23"/>
          <w:szCs w:val="23"/>
        </w:rPr>
        <w:t>1828-1896</w:t>
      </w:r>
      <w:r w:rsidR="006646F4">
        <w:rPr>
          <w:rFonts w:ascii="Times New Roman" w:hAnsi="Times New Roman" w:cs="Times New Roman"/>
          <w:sz w:val="23"/>
          <w:szCs w:val="23"/>
        </w:rPr>
        <w:t>,</w:t>
      </w:r>
      <w:r w:rsidR="00E93371">
        <w:rPr>
          <w:rFonts w:ascii="Times New Roman" w:hAnsi="Times New Roman" w:cs="Times New Roman"/>
          <w:sz w:val="23"/>
          <w:szCs w:val="23"/>
        </w:rPr>
        <w:t xml:space="preserve"> </w:t>
      </w:r>
      <w:r w:rsidR="00C51E82">
        <w:rPr>
          <w:rFonts w:ascii="Times New Roman" w:hAnsi="Times New Roman" w:cs="Times New Roman"/>
          <w:sz w:val="23"/>
          <w:szCs w:val="23"/>
        </w:rPr>
        <w:t>i.e.</w:t>
      </w:r>
      <w:r w:rsidR="001171AE">
        <w:rPr>
          <w:rFonts w:ascii="Times New Roman" w:hAnsi="Times New Roman" w:cs="Times New Roman"/>
          <w:sz w:val="23"/>
          <w:szCs w:val="23"/>
        </w:rPr>
        <w:t xml:space="preserve"> the</w:t>
      </w:r>
      <w:r w:rsidR="00623C17">
        <w:rPr>
          <w:rFonts w:ascii="Times New Roman" w:hAnsi="Times New Roman" w:cs="Times New Roman"/>
          <w:sz w:val="23"/>
          <w:szCs w:val="23"/>
        </w:rPr>
        <w:t xml:space="preserve"> </w:t>
      </w:r>
      <w:r w:rsidR="00D565EA">
        <w:rPr>
          <w:rFonts w:ascii="Times New Roman" w:hAnsi="Times New Roman" w:cs="Times New Roman"/>
          <w:sz w:val="23"/>
          <w:szCs w:val="23"/>
        </w:rPr>
        <w:t xml:space="preserve">NSW </w:t>
      </w:r>
      <w:r w:rsidR="00170E77">
        <w:rPr>
          <w:rFonts w:ascii="Times New Roman" w:hAnsi="Times New Roman" w:cs="Times New Roman"/>
          <w:sz w:val="23"/>
          <w:szCs w:val="23"/>
        </w:rPr>
        <w:t>Immigration Agent’s list</w:t>
      </w:r>
      <w:r w:rsidR="00C319CC">
        <w:rPr>
          <w:rFonts w:ascii="Times New Roman" w:hAnsi="Times New Roman" w:cs="Times New Roman"/>
          <w:sz w:val="23"/>
          <w:szCs w:val="23"/>
        </w:rPr>
        <w:t>,</w:t>
      </w:r>
      <w:r w:rsidR="00DA1ABF">
        <w:rPr>
          <w:rFonts w:ascii="Times New Roman" w:hAnsi="Times New Roman" w:cs="Times New Roman"/>
          <w:sz w:val="23"/>
          <w:szCs w:val="23"/>
        </w:rPr>
        <w:t xml:space="preserve"> </w:t>
      </w:r>
      <w:r w:rsidR="00C319CC">
        <w:rPr>
          <w:rFonts w:ascii="Times New Roman" w:hAnsi="Times New Roman" w:cs="Times New Roman"/>
          <w:sz w:val="23"/>
          <w:szCs w:val="23"/>
        </w:rPr>
        <w:t xml:space="preserve">which </w:t>
      </w:r>
      <w:r w:rsidR="00DA1ABF">
        <w:rPr>
          <w:rFonts w:ascii="Times New Roman" w:hAnsi="Times New Roman" w:cs="Times New Roman"/>
          <w:sz w:val="23"/>
          <w:szCs w:val="23"/>
        </w:rPr>
        <w:t xml:space="preserve">is </w:t>
      </w:r>
      <w:r w:rsidR="00C42759" w:rsidRPr="004B4691">
        <w:rPr>
          <w:rFonts w:ascii="Times New Roman" w:hAnsi="Times New Roman" w:cs="Times New Roman"/>
          <w:sz w:val="23"/>
          <w:szCs w:val="23"/>
        </w:rPr>
        <w:t>available</w:t>
      </w:r>
      <w:r w:rsidR="00170E77">
        <w:rPr>
          <w:rFonts w:ascii="Times New Roman" w:hAnsi="Times New Roman" w:cs="Times New Roman"/>
          <w:sz w:val="23"/>
          <w:szCs w:val="23"/>
        </w:rPr>
        <w:t xml:space="preserve"> free online at State Archives and Records NSW</w:t>
      </w:r>
      <w:r w:rsidR="00170E77">
        <w:rPr>
          <w:rStyle w:val="EndnoteReference"/>
          <w:rFonts w:ascii="Times New Roman" w:hAnsi="Times New Roman" w:cs="Times New Roman"/>
          <w:sz w:val="23"/>
          <w:szCs w:val="23"/>
        </w:rPr>
        <w:endnoteReference w:id="5"/>
      </w:r>
      <w:r w:rsidR="00170E77">
        <w:rPr>
          <w:rFonts w:ascii="Times New Roman" w:hAnsi="Times New Roman" w:cs="Times New Roman"/>
          <w:sz w:val="23"/>
          <w:szCs w:val="23"/>
        </w:rPr>
        <w:t>,</w:t>
      </w:r>
      <w:r w:rsidR="00C42759" w:rsidRPr="004B4691">
        <w:rPr>
          <w:rFonts w:ascii="Times New Roman" w:hAnsi="Times New Roman" w:cs="Times New Roman"/>
          <w:sz w:val="23"/>
          <w:szCs w:val="23"/>
        </w:rPr>
        <w:t xml:space="preserve"> </w:t>
      </w:r>
      <w:r w:rsidR="00C319CC">
        <w:rPr>
          <w:rFonts w:ascii="Times New Roman" w:hAnsi="Times New Roman" w:cs="Times New Roman"/>
          <w:sz w:val="23"/>
          <w:szCs w:val="23"/>
        </w:rPr>
        <w:t xml:space="preserve">at libraries </w:t>
      </w:r>
      <w:r w:rsidR="00C42759" w:rsidRPr="004B4691">
        <w:rPr>
          <w:rFonts w:ascii="Times New Roman" w:hAnsi="Times New Roman" w:cs="Times New Roman"/>
          <w:sz w:val="23"/>
          <w:szCs w:val="23"/>
        </w:rPr>
        <w:t xml:space="preserve">on </w:t>
      </w:r>
      <w:r w:rsidR="00C42759" w:rsidRPr="004B4691">
        <w:rPr>
          <w:rFonts w:ascii="Times New Roman" w:hAnsi="Times New Roman" w:cs="Times New Roman"/>
          <w:i/>
          <w:sz w:val="23"/>
          <w:szCs w:val="23"/>
        </w:rPr>
        <w:t>Ancest</w:t>
      </w:r>
      <w:r w:rsidR="001512DA" w:rsidRPr="004B4691">
        <w:rPr>
          <w:rFonts w:ascii="Times New Roman" w:hAnsi="Times New Roman" w:cs="Times New Roman"/>
          <w:i/>
          <w:sz w:val="23"/>
          <w:szCs w:val="23"/>
        </w:rPr>
        <w:t>r</w:t>
      </w:r>
      <w:r w:rsidR="00C44400" w:rsidRPr="004B4691">
        <w:rPr>
          <w:rFonts w:ascii="Times New Roman" w:hAnsi="Times New Roman" w:cs="Times New Roman"/>
          <w:i/>
          <w:sz w:val="23"/>
          <w:szCs w:val="23"/>
        </w:rPr>
        <w:t>y</w:t>
      </w:r>
      <w:r w:rsidR="00012E89" w:rsidRPr="004B4691">
        <w:rPr>
          <w:rStyle w:val="EndnoteReference"/>
          <w:rFonts w:ascii="Times New Roman" w:hAnsi="Times New Roman" w:cs="Times New Roman"/>
          <w:i/>
          <w:sz w:val="23"/>
          <w:szCs w:val="23"/>
        </w:rPr>
        <w:endnoteReference w:id="6"/>
      </w:r>
      <w:r w:rsidR="000B4E9C" w:rsidRPr="004B4691">
        <w:rPr>
          <w:rFonts w:ascii="Times New Roman" w:hAnsi="Times New Roman" w:cs="Times New Roman"/>
          <w:sz w:val="23"/>
          <w:szCs w:val="23"/>
        </w:rPr>
        <w:t>,</w:t>
      </w:r>
      <w:r w:rsidR="00C42759" w:rsidRPr="004B4691">
        <w:rPr>
          <w:rFonts w:ascii="Times New Roman" w:hAnsi="Times New Roman" w:cs="Times New Roman"/>
          <w:sz w:val="23"/>
          <w:szCs w:val="23"/>
        </w:rPr>
        <w:t xml:space="preserve"> </w:t>
      </w:r>
      <w:r w:rsidR="009252D3" w:rsidRPr="004B4691">
        <w:rPr>
          <w:rFonts w:ascii="Times New Roman" w:hAnsi="Times New Roman" w:cs="Times New Roman"/>
          <w:sz w:val="23"/>
          <w:szCs w:val="23"/>
        </w:rPr>
        <w:t>and</w:t>
      </w:r>
      <w:r w:rsidR="00DC6A97">
        <w:rPr>
          <w:rFonts w:ascii="Times New Roman" w:hAnsi="Times New Roman" w:cs="Times New Roman"/>
          <w:sz w:val="23"/>
          <w:szCs w:val="23"/>
        </w:rPr>
        <w:t xml:space="preserve"> at SLQ</w:t>
      </w:r>
      <w:r w:rsidR="0046787E">
        <w:rPr>
          <w:rFonts w:ascii="Times New Roman" w:hAnsi="Times New Roman" w:cs="Times New Roman"/>
          <w:sz w:val="23"/>
          <w:szCs w:val="23"/>
        </w:rPr>
        <w:t xml:space="preserve"> on</w:t>
      </w:r>
      <w:r w:rsidR="009252D3" w:rsidRPr="004B4691">
        <w:rPr>
          <w:rFonts w:ascii="Times New Roman" w:hAnsi="Times New Roman" w:cs="Times New Roman"/>
          <w:sz w:val="23"/>
          <w:szCs w:val="23"/>
        </w:rPr>
        <w:t xml:space="preserve"> film</w:t>
      </w:r>
      <w:r w:rsidR="00D61F4B" w:rsidRPr="004B4691">
        <w:rPr>
          <w:rStyle w:val="EndnoteReference"/>
          <w:rFonts w:ascii="Times New Roman" w:hAnsi="Times New Roman" w:cs="Times New Roman"/>
          <w:sz w:val="23"/>
          <w:szCs w:val="23"/>
        </w:rPr>
        <w:endnoteReference w:id="7"/>
      </w:r>
      <w:r w:rsidR="00C319CC">
        <w:rPr>
          <w:rFonts w:ascii="Times New Roman" w:hAnsi="Times New Roman" w:cs="Times New Roman"/>
          <w:sz w:val="23"/>
          <w:szCs w:val="23"/>
        </w:rPr>
        <w:t>;</w:t>
      </w:r>
      <w:r w:rsidR="009252D3" w:rsidRPr="004B4691">
        <w:rPr>
          <w:rFonts w:ascii="Times New Roman" w:hAnsi="Times New Roman" w:cs="Times New Roman"/>
          <w:sz w:val="23"/>
          <w:szCs w:val="23"/>
        </w:rPr>
        <w:t xml:space="preserve"> </w:t>
      </w:r>
      <w:r w:rsidR="00C261EE">
        <w:rPr>
          <w:rFonts w:ascii="Times New Roman" w:hAnsi="Times New Roman" w:cs="Times New Roman"/>
          <w:sz w:val="23"/>
          <w:szCs w:val="23"/>
        </w:rPr>
        <w:t xml:space="preserve">and </w:t>
      </w:r>
      <w:r w:rsidR="00C319CC">
        <w:rPr>
          <w:rFonts w:ascii="Times New Roman" w:hAnsi="Times New Roman" w:cs="Times New Roman"/>
          <w:sz w:val="23"/>
          <w:szCs w:val="23"/>
        </w:rPr>
        <w:t xml:space="preserve">thirdly </w:t>
      </w:r>
      <w:r w:rsidR="00C261EE">
        <w:rPr>
          <w:rFonts w:ascii="Times New Roman" w:hAnsi="Times New Roman" w:cs="Times New Roman"/>
          <w:sz w:val="23"/>
          <w:szCs w:val="23"/>
        </w:rPr>
        <w:t>in</w:t>
      </w:r>
      <w:r w:rsidR="006345D5" w:rsidRPr="004B4691">
        <w:rPr>
          <w:rFonts w:ascii="Times New Roman" w:hAnsi="Times New Roman" w:cs="Times New Roman"/>
          <w:sz w:val="23"/>
          <w:szCs w:val="23"/>
        </w:rPr>
        <w:t xml:space="preserve"> the </w:t>
      </w:r>
      <w:r w:rsidR="006345D5" w:rsidRPr="004B4691">
        <w:rPr>
          <w:rFonts w:ascii="Times New Roman" w:hAnsi="Times New Roman" w:cs="Times New Roman"/>
          <w:i/>
          <w:sz w:val="23"/>
          <w:szCs w:val="23"/>
        </w:rPr>
        <w:t>Moreton Bay courie</w:t>
      </w:r>
      <w:r w:rsidR="00C42759" w:rsidRPr="004B4691">
        <w:rPr>
          <w:rFonts w:ascii="Times New Roman" w:hAnsi="Times New Roman" w:cs="Times New Roman"/>
          <w:i/>
          <w:sz w:val="23"/>
          <w:szCs w:val="23"/>
        </w:rPr>
        <w:t xml:space="preserve">r </w:t>
      </w:r>
      <w:r w:rsidR="00C42759" w:rsidRPr="004B4691">
        <w:rPr>
          <w:rFonts w:ascii="Times New Roman" w:hAnsi="Times New Roman" w:cs="Times New Roman"/>
          <w:sz w:val="23"/>
          <w:szCs w:val="23"/>
        </w:rPr>
        <w:t xml:space="preserve">on </w:t>
      </w:r>
      <w:r w:rsidR="00C42759" w:rsidRPr="004B4691">
        <w:rPr>
          <w:rFonts w:ascii="Times New Roman" w:hAnsi="Times New Roman" w:cs="Times New Roman"/>
          <w:i/>
          <w:sz w:val="23"/>
          <w:szCs w:val="23"/>
        </w:rPr>
        <w:t>Trove</w:t>
      </w:r>
      <w:r w:rsidR="00B74F07" w:rsidRPr="004B4691">
        <w:rPr>
          <w:rStyle w:val="EndnoteReference"/>
          <w:rFonts w:ascii="Times New Roman" w:hAnsi="Times New Roman" w:cs="Times New Roman"/>
          <w:i/>
          <w:sz w:val="23"/>
          <w:szCs w:val="23"/>
        </w:rPr>
        <w:endnoteReference w:id="8"/>
      </w:r>
      <w:r w:rsidR="007333A6" w:rsidRPr="004B4691">
        <w:rPr>
          <w:rFonts w:ascii="Times New Roman" w:hAnsi="Times New Roman" w:cs="Times New Roman"/>
          <w:i/>
          <w:sz w:val="23"/>
          <w:szCs w:val="23"/>
        </w:rPr>
        <w:t xml:space="preserve"> </w:t>
      </w:r>
      <w:r w:rsidR="007333A6" w:rsidRPr="004B4691">
        <w:rPr>
          <w:rFonts w:ascii="Times New Roman" w:hAnsi="Times New Roman" w:cs="Times New Roman"/>
          <w:sz w:val="23"/>
          <w:szCs w:val="23"/>
        </w:rPr>
        <w:t>and on film</w:t>
      </w:r>
      <w:r w:rsidR="00B74F07" w:rsidRPr="004B4691">
        <w:rPr>
          <w:rStyle w:val="EndnoteReference"/>
          <w:rFonts w:ascii="Times New Roman" w:hAnsi="Times New Roman" w:cs="Times New Roman"/>
          <w:sz w:val="23"/>
          <w:szCs w:val="23"/>
        </w:rPr>
        <w:endnoteReference w:id="9"/>
      </w:r>
      <w:r w:rsidR="00C42759" w:rsidRPr="004B4691">
        <w:rPr>
          <w:rFonts w:ascii="Times New Roman" w:hAnsi="Times New Roman" w:cs="Times New Roman"/>
          <w:i/>
          <w:sz w:val="23"/>
          <w:szCs w:val="23"/>
        </w:rPr>
        <w:t>.</w:t>
      </w:r>
    </w:p>
    <w:p w14:paraId="113F79E4" w14:textId="5A629747" w:rsidR="00580BF3" w:rsidRPr="004B4691" w:rsidRDefault="00ED3FDA">
      <w:pPr>
        <w:rPr>
          <w:rFonts w:ascii="Times New Roman" w:hAnsi="Times New Roman" w:cs="Times New Roman"/>
          <w:sz w:val="23"/>
          <w:szCs w:val="23"/>
        </w:rPr>
      </w:pPr>
      <w:r w:rsidRPr="004B4691">
        <w:rPr>
          <w:rFonts w:ascii="Times New Roman" w:hAnsi="Times New Roman" w:cs="Times New Roman"/>
          <w:sz w:val="23"/>
          <w:szCs w:val="23"/>
        </w:rPr>
        <w:t>A</w:t>
      </w:r>
      <w:r w:rsidR="00D83AF7" w:rsidRPr="004B4691">
        <w:rPr>
          <w:rFonts w:ascii="Times New Roman" w:hAnsi="Times New Roman" w:cs="Times New Roman"/>
          <w:sz w:val="23"/>
          <w:szCs w:val="23"/>
        </w:rPr>
        <w:t xml:space="preserve">n example </w:t>
      </w:r>
      <w:r w:rsidRPr="004B4691">
        <w:rPr>
          <w:rFonts w:ascii="Times New Roman" w:hAnsi="Times New Roman" w:cs="Times New Roman"/>
          <w:sz w:val="23"/>
          <w:szCs w:val="23"/>
        </w:rPr>
        <w:t>is</w:t>
      </w:r>
      <w:r w:rsidR="00D83AF7" w:rsidRPr="004B4691">
        <w:rPr>
          <w:rFonts w:ascii="Times New Roman" w:hAnsi="Times New Roman" w:cs="Times New Roman"/>
          <w:sz w:val="23"/>
          <w:szCs w:val="23"/>
        </w:rPr>
        <w:t xml:space="preserve"> the </w:t>
      </w:r>
      <w:proofErr w:type="spellStart"/>
      <w:r w:rsidR="00D83AF7" w:rsidRPr="004B4691">
        <w:rPr>
          <w:rFonts w:ascii="Times New Roman" w:hAnsi="Times New Roman" w:cs="Times New Roman"/>
          <w:i/>
          <w:sz w:val="23"/>
          <w:szCs w:val="23"/>
        </w:rPr>
        <w:t>Dirigo</w:t>
      </w:r>
      <w:proofErr w:type="spellEnd"/>
      <w:r w:rsidR="00D83AF7" w:rsidRPr="004B4691">
        <w:rPr>
          <w:rFonts w:ascii="Times New Roman" w:hAnsi="Times New Roman" w:cs="Times New Roman"/>
          <w:i/>
          <w:sz w:val="23"/>
          <w:szCs w:val="23"/>
        </w:rPr>
        <w:t xml:space="preserve"> </w:t>
      </w:r>
      <w:r w:rsidR="00A75FB9" w:rsidRPr="004B4691">
        <w:rPr>
          <w:rFonts w:ascii="Times New Roman" w:hAnsi="Times New Roman" w:cs="Times New Roman"/>
          <w:sz w:val="23"/>
          <w:szCs w:val="23"/>
        </w:rPr>
        <w:t>which arrived in April 1860</w:t>
      </w:r>
      <w:r w:rsidRPr="004B4691">
        <w:rPr>
          <w:rFonts w:ascii="Times New Roman" w:hAnsi="Times New Roman" w:cs="Times New Roman"/>
          <w:sz w:val="23"/>
          <w:szCs w:val="23"/>
        </w:rPr>
        <w:t>. I</w:t>
      </w:r>
      <w:r w:rsidR="00D83AF7" w:rsidRPr="004B4691">
        <w:rPr>
          <w:rFonts w:ascii="Times New Roman" w:hAnsi="Times New Roman" w:cs="Times New Roman"/>
          <w:sz w:val="23"/>
          <w:szCs w:val="23"/>
        </w:rPr>
        <w:t>t illustrates the problems of transcription from the incorrect rendering of the ship’s name to the listing and spelling of the passengers’ names. It</w:t>
      </w:r>
      <w:r w:rsidR="006345D5" w:rsidRPr="004B4691">
        <w:rPr>
          <w:rFonts w:ascii="Times New Roman" w:hAnsi="Times New Roman" w:cs="Times New Roman"/>
          <w:sz w:val="23"/>
          <w:szCs w:val="23"/>
        </w:rPr>
        <w:t xml:space="preserve"> </w:t>
      </w:r>
      <w:r w:rsidR="009357B3">
        <w:rPr>
          <w:rFonts w:ascii="Times New Roman" w:hAnsi="Times New Roman" w:cs="Times New Roman"/>
          <w:sz w:val="23"/>
          <w:szCs w:val="23"/>
        </w:rPr>
        <w:t>wa</w:t>
      </w:r>
      <w:r w:rsidR="006345D5" w:rsidRPr="004B4691">
        <w:rPr>
          <w:rFonts w:ascii="Times New Roman" w:hAnsi="Times New Roman" w:cs="Times New Roman"/>
          <w:sz w:val="23"/>
          <w:szCs w:val="23"/>
        </w:rPr>
        <w:t xml:space="preserve">s recorded as </w:t>
      </w:r>
      <w:r w:rsidR="006345D5" w:rsidRPr="004B4691">
        <w:rPr>
          <w:rFonts w:ascii="Times New Roman" w:hAnsi="Times New Roman" w:cs="Times New Roman"/>
          <w:i/>
          <w:sz w:val="23"/>
          <w:szCs w:val="23"/>
        </w:rPr>
        <w:t>Dingo</w:t>
      </w:r>
      <w:r w:rsidR="006345D5" w:rsidRPr="004B4691">
        <w:rPr>
          <w:rFonts w:ascii="Times New Roman" w:hAnsi="Times New Roman" w:cs="Times New Roman"/>
          <w:sz w:val="23"/>
          <w:szCs w:val="23"/>
        </w:rPr>
        <w:t xml:space="preserve"> on the </w:t>
      </w:r>
      <w:r w:rsidR="00A969B1" w:rsidRPr="004B4691">
        <w:rPr>
          <w:rFonts w:ascii="Times New Roman" w:hAnsi="Times New Roman" w:cs="Times New Roman"/>
          <w:sz w:val="23"/>
          <w:szCs w:val="23"/>
        </w:rPr>
        <w:t xml:space="preserve">rewritten </w:t>
      </w:r>
      <w:r w:rsidR="006345D5" w:rsidRPr="004B4691">
        <w:rPr>
          <w:rFonts w:ascii="Times New Roman" w:hAnsi="Times New Roman" w:cs="Times New Roman"/>
          <w:sz w:val="23"/>
          <w:szCs w:val="23"/>
        </w:rPr>
        <w:t>Queensland list</w:t>
      </w:r>
      <w:r w:rsidR="004705A6" w:rsidRPr="004B4691">
        <w:rPr>
          <w:rFonts w:ascii="Times New Roman" w:hAnsi="Times New Roman" w:cs="Times New Roman"/>
          <w:sz w:val="23"/>
          <w:szCs w:val="23"/>
        </w:rPr>
        <w:t>,</w:t>
      </w:r>
      <w:r w:rsidR="00D83AF7" w:rsidRPr="004B4691">
        <w:rPr>
          <w:rFonts w:ascii="Times New Roman" w:hAnsi="Times New Roman" w:cs="Times New Roman"/>
          <w:sz w:val="23"/>
          <w:szCs w:val="23"/>
        </w:rPr>
        <w:t xml:space="preserve"> but it</w:t>
      </w:r>
      <w:r w:rsidR="006345D5" w:rsidRPr="004B4691">
        <w:rPr>
          <w:rFonts w:ascii="Times New Roman" w:hAnsi="Times New Roman" w:cs="Times New Roman"/>
          <w:sz w:val="23"/>
          <w:szCs w:val="23"/>
        </w:rPr>
        <w:t xml:space="preserve"> </w:t>
      </w:r>
      <w:r w:rsidR="009357B3">
        <w:rPr>
          <w:rFonts w:ascii="Times New Roman" w:hAnsi="Times New Roman" w:cs="Times New Roman"/>
          <w:sz w:val="23"/>
          <w:szCs w:val="23"/>
        </w:rPr>
        <w:t>wa</w:t>
      </w:r>
      <w:r w:rsidR="006345D5" w:rsidRPr="004B4691">
        <w:rPr>
          <w:rFonts w:ascii="Times New Roman" w:hAnsi="Times New Roman" w:cs="Times New Roman"/>
          <w:sz w:val="23"/>
          <w:szCs w:val="23"/>
        </w:rPr>
        <w:t xml:space="preserve">s </w:t>
      </w:r>
      <w:proofErr w:type="gramStart"/>
      <w:r w:rsidR="006345D5" w:rsidRPr="004B4691">
        <w:rPr>
          <w:rFonts w:ascii="Times New Roman" w:hAnsi="Times New Roman" w:cs="Times New Roman"/>
          <w:sz w:val="23"/>
          <w:szCs w:val="23"/>
        </w:rPr>
        <w:t>actually the</w:t>
      </w:r>
      <w:proofErr w:type="gramEnd"/>
      <w:r w:rsidR="006345D5" w:rsidRPr="004B4691">
        <w:rPr>
          <w:rFonts w:ascii="Times New Roman" w:hAnsi="Times New Roman" w:cs="Times New Roman"/>
          <w:sz w:val="23"/>
          <w:szCs w:val="23"/>
        </w:rPr>
        <w:t xml:space="preserve"> </w:t>
      </w:r>
      <w:proofErr w:type="spellStart"/>
      <w:r w:rsidR="006345D5" w:rsidRPr="004B4691">
        <w:rPr>
          <w:rFonts w:ascii="Times New Roman" w:hAnsi="Times New Roman" w:cs="Times New Roman"/>
          <w:i/>
          <w:sz w:val="23"/>
          <w:szCs w:val="23"/>
        </w:rPr>
        <w:t>Dirig</w:t>
      </w:r>
      <w:r w:rsidR="00532747" w:rsidRPr="004B4691">
        <w:rPr>
          <w:rFonts w:ascii="Times New Roman" w:hAnsi="Times New Roman" w:cs="Times New Roman"/>
          <w:i/>
          <w:sz w:val="23"/>
          <w:szCs w:val="23"/>
        </w:rPr>
        <w:t>o</w:t>
      </w:r>
      <w:proofErr w:type="spellEnd"/>
      <w:r w:rsidR="006345D5" w:rsidRPr="004B4691">
        <w:rPr>
          <w:rFonts w:ascii="Times New Roman" w:hAnsi="Times New Roman" w:cs="Times New Roman"/>
          <w:sz w:val="23"/>
          <w:szCs w:val="23"/>
        </w:rPr>
        <w:t xml:space="preserve"> on the NSW</w:t>
      </w:r>
      <w:r w:rsidR="00A969B1" w:rsidRPr="004B4691">
        <w:rPr>
          <w:rFonts w:ascii="Times New Roman" w:hAnsi="Times New Roman" w:cs="Times New Roman"/>
          <w:sz w:val="23"/>
          <w:szCs w:val="23"/>
        </w:rPr>
        <w:t xml:space="preserve"> </w:t>
      </w:r>
      <w:r w:rsidR="00FC5353">
        <w:rPr>
          <w:rFonts w:ascii="Times New Roman" w:hAnsi="Times New Roman" w:cs="Times New Roman"/>
          <w:sz w:val="23"/>
          <w:szCs w:val="23"/>
        </w:rPr>
        <w:t xml:space="preserve">Immigration Agent’s </w:t>
      </w:r>
      <w:r w:rsidR="00A969B1" w:rsidRPr="004B4691">
        <w:rPr>
          <w:rFonts w:ascii="Times New Roman" w:hAnsi="Times New Roman" w:cs="Times New Roman"/>
          <w:sz w:val="23"/>
          <w:szCs w:val="23"/>
        </w:rPr>
        <w:t>list and in the newspaper, a reminder</w:t>
      </w:r>
      <w:r w:rsidR="00D83AF7" w:rsidRPr="004B4691">
        <w:rPr>
          <w:rFonts w:ascii="Times New Roman" w:hAnsi="Times New Roman" w:cs="Times New Roman"/>
          <w:sz w:val="23"/>
          <w:szCs w:val="23"/>
        </w:rPr>
        <w:t xml:space="preserve"> </w:t>
      </w:r>
      <w:r w:rsidR="00F76D79" w:rsidRPr="004B4691">
        <w:rPr>
          <w:rFonts w:ascii="Times New Roman" w:hAnsi="Times New Roman" w:cs="Times New Roman"/>
          <w:sz w:val="23"/>
          <w:szCs w:val="23"/>
        </w:rPr>
        <w:t xml:space="preserve">not only </w:t>
      </w:r>
      <w:r w:rsidR="00A969B1" w:rsidRPr="004B4691">
        <w:rPr>
          <w:rFonts w:ascii="Times New Roman" w:hAnsi="Times New Roman" w:cs="Times New Roman"/>
          <w:sz w:val="23"/>
          <w:szCs w:val="23"/>
        </w:rPr>
        <w:t xml:space="preserve">of the </w:t>
      </w:r>
      <w:r w:rsidR="00D83AF7" w:rsidRPr="004B4691">
        <w:rPr>
          <w:rFonts w:ascii="Times New Roman" w:hAnsi="Times New Roman" w:cs="Times New Roman"/>
          <w:sz w:val="23"/>
          <w:szCs w:val="23"/>
        </w:rPr>
        <w:t xml:space="preserve">problems of </w:t>
      </w:r>
      <w:r w:rsidR="00A969B1" w:rsidRPr="004B4691">
        <w:rPr>
          <w:rFonts w:ascii="Times New Roman" w:hAnsi="Times New Roman" w:cs="Times New Roman"/>
          <w:sz w:val="23"/>
          <w:szCs w:val="23"/>
        </w:rPr>
        <w:t xml:space="preserve">transcription </w:t>
      </w:r>
      <w:r w:rsidR="00F76D79" w:rsidRPr="004B4691">
        <w:rPr>
          <w:rFonts w:ascii="Times New Roman" w:hAnsi="Times New Roman" w:cs="Times New Roman"/>
          <w:sz w:val="23"/>
          <w:szCs w:val="23"/>
        </w:rPr>
        <w:t>but also</w:t>
      </w:r>
      <w:r w:rsidR="0093471E" w:rsidRPr="004B4691">
        <w:rPr>
          <w:rFonts w:ascii="Times New Roman" w:hAnsi="Times New Roman" w:cs="Times New Roman"/>
          <w:sz w:val="23"/>
          <w:szCs w:val="23"/>
        </w:rPr>
        <w:t xml:space="preserve"> of</w:t>
      </w:r>
      <w:r w:rsidR="00A969B1" w:rsidRPr="004B4691">
        <w:rPr>
          <w:rFonts w:ascii="Times New Roman" w:hAnsi="Times New Roman" w:cs="Times New Roman"/>
          <w:sz w:val="23"/>
          <w:szCs w:val="23"/>
        </w:rPr>
        <w:t xml:space="preserve"> the </w:t>
      </w:r>
      <w:r w:rsidR="00E353A5" w:rsidRPr="004B4691">
        <w:rPr>
          <w:rFonts w:ascii="Times New Roman" w:hAnsi="Times New Roman" w:cs="Times New Roman"/>
          <w:sz w:val="23"/>
          <w:szCs w:val="23"/>
        </w:rPr>
        <w:t>importance</w:t>
      </w:r>
      <w:r w:rsidR="00A969B1" w:rsidRPr="004B4691">
        <w:rPr>
          <w:rFonts w:ascii="Times New Roman" w:hAnsi="Times New Roman" w:cs="Times New Roman"/>
          <w:sz w:val="23"/>
          <w:szCs w:val="23"/>
        </w:rPr>
        <w:t xml:space="preserve"> of </w:t>
      </w:r>
      <w:r w:rsidR="00E353A5" w:rsidRPr="004B4691">
        <w:rPr>
          <w:rFonts w:ascii="Times New Roman" w:hAnsi="Times New Roman" w:cs="Times New Roman"/>
          <w:sz w:val="23"/>
          <w:szCs w:val="23"/>
        </w:rPr>
        <w:t>checking</w:t>
      </w:r>
      <w:r w:rsidR="00A969B1" w:rsidRPr="004B4691">
        <w:rPr>
          <w:rFonts w:ascii="Times New Roman" w:hAnsi="Times New Roman" w:cs="Times New Roman"/>
          <w:sz w:val="23"/>
          <w:szCs w:val="23"/>
        </w:rPr>
        <w:t xml:space="preserve"> alternative sources. More importantly</w:t>
      </w:r>
      <w:r w:rsidR="006F7C19" w:rsidRPr="004B4691">
        <w:rPr>
          <w:rFonts w:ascii="Times New Roman" w:hAnsi="Times New Roman" w:cs="Times New Roman"/>
          <w:sz w:val="23"/>
          <w:szCs w:val="23"/>
        </w:rPr>
        <w:t>, it is possible in the case of these lists</w:t>
      </w:r>
      <w:r w:rsidR="00D83AF7" w:rsidRPr="004B4691">
        <w:rPr>
          <w:rFonts w:ascii="Times New Roman" w:hAnsi="Times New Roman" w:cs="Times New Roman"/>
          <w:sz w:val="23"/>
          <w:szCs w:val="23"/>
        </w:rPr>
        <w:t>,</w:t>
      </w:r>
      <w:r w:rsidRPr="004B4691">
        <w:rPr>
          <w:rFonts w:ascii="Times New Roman" w:hAnsi="Times New Roman" w:cs="Times New Roman"/>
          <w:sz w:val="23"/>
          <w:szCs w:val="23"/>
        </w:rPr>
        <w:t xml:space="preserve"> to find</w:t>
      </w:r>
      <w:r w:rsidR="000B4E9C" w:rsidRPr="004B4691">
        <w:rPr>
          <w:rFonts w:ascii="Times New Roman" w:hAnsi="Times New Roman" w:cs="Times New Roman"/>
          <w:sz w:val="23"/>
          <w:szCs w:val="23"/>
        </w:rPr>
        <w:t xml:space="preserve"> extra</w:t>
      </w:r>
      <w:r w:rsidRPr="004B4691">
        <w:rPr>
          <w:rFonts w:ascii="Times New Roman" w:hAnsi="Times New Roman" w:cs="Times New Roman"/>
          <w:sz w:val="23"/>
          <w:szCs w:val="23"/>
        </w:rPr>
        <w:t xml:space="preserve"> information i</w:t>
      </w:r>
      <w:r w:rsidR="006F7C19" w:rsidRPr="004B4691">
        <w:rPr>
          <w:rFonts w:ascii="Times New Roman" w:hAnsi="Times New Roman" w:cs="Times New Roman"/>
          <w:sz w:val="23"/>
          <w:szCs w:val="23"/>
        </w:rPr>
        <w:t xml:space="preserve">n the NSW </w:t>
      </w:r>
      <w:r w:rsidR="00A125CB" w:rsidRPr="004B4691">
        <w:rPr>
          <w:rFonts w:ascii="Times New Roman" w:hAnsi="Times New Roman" w:cs="Times New Roman"/>
          <w:sz w:val="23"/>
          <w:szCs w:val="23"/>
        </w:rPr>
        <w:t>options</w:t>
      </w:r>
      <w:r w:rsidR="006F7C19" w:rsidRPr="004B4691">
        <w:rPr>
          <w:rFonts w:ascii="Times New Roman" w:hAnsi="Times New Roman" w:cs="Times New Roman"/>
          <w:sz w:val="23"/>
          <w:szCs w:val="23"/>
        </w:rPr>
        <w:t>.</w:t>
      </w:r>
      <w:r w:rsidR="00A125CB" w:rsidRPr="004B4691">
        <w:rPr>
          <w:rFonts w:ascii="Times New Roman" w:hAnsi="Times New Roman" w:cs="Times New Roman"/>
          <w:sz w:val="23"/>
          <w:szCs w:val="23"/>
        </w:rPr>
        <w:t xml:space="preserve"> The 3 Walsh girls</w:t>
      </w:r>
      <w:r w:rsidR="00BD2B86">
        <w:rPr>
          <w:rFonts w:ascii="Times New Roman" w:hAnsi="Times New Roman" w:cs="Times New Roman"/>
          <w:sz w:val="23"/>
          <w:szCs w:val="23"/>
        </w:rPr>
        <w:t>,</w:t>
      </w:r>
      <w:r w:rsidR="00A125CB" w:rsidRPr="004B4691">
        <w:rPr>
          <w:rFonts w:ascii="Times New Roman" w:hAnsi="Times New Roman" w:cs="Times New Roman"/>
          <w:sz w:val="23"/>
          <w:szCs w:val="23"/>
        </w:rPr>
        <w:t xml:space="preserve"> Winifred, Bridget and Margaret</w:t>
      </w:r>
      <w:r w:rsidR="00BD2B86">
        <w:rPr>
          <w:rFonts w:ascii="Times New Roman" w:hAnsi="Times New Roman" w:cs="Times New Roman"/>
          <w:sz w:val="23"/>
          <w:szCs w:val="23"/>
        </w:rPr>
        <w:t>,</w:t>
      </w:r>
      <w:r w:rsidR="00A125CB" w:rsidRPr="004B4691">
        <w:rPr>
          <w:rFonts w:ascii="Times New Roman" w:hAnsi="Times New Roman" w:cs="Times New Roman"/>
          <w:sz w:val="23"/>
          <w:szCs w:val="23"/>
        </w:rPr>
        <w:t xml:space="preserve"> </w:t>
      </w:r>
      <w:r w:rsidR="00DA74FA">
        <w:rPr>
          <w:rFonts w:ascii="Times New Roman" w:hAnsi="Times New Roman" w:cs="Times New Roman"/>
          <w:sz w:val="23"/>
          <w:szCs w:val="23"/>
        </w:rPr>
        <w:t>wer</w:t>
      </w:r>
      <w:r w:rsidR="00A125CB" w:rsidRPr="004B4691">
        <w:rPr>
          <w:rFonts w:ascii="Times New Roman" w:hAnsi="Times New Roman" w:cs="Times New Roman"/>
          <w:sz w:val="23"/>
          <w:szCs w:val="23"/>
        </w:rPr>
        <w:t xml:space="preserve">e listed with their names only in the </w:t>
      </w:r>
      <w:r w:rsidR="00A125CB" w:rsidRPr="004B4691">
        <w:rPr>
          <w:rFonts w:ascii="Times New Roman" w:hAnsi="Times New Roman" w:cs="Times New Roman"/>
          <w:i/>
          <w:sz w:val="23"/>
          <w:szCs w:val="23"/>
        </w:rPr>
        <w:t>Moreton Bay courier</w:t>
      </w:r>
      <w:r w:rsidR="00682C90" w:rsidRPr="004B4691">
        <w:rPr>
          <w:rFonts w:ascii="Times New Roman" w:hAnsi="Times New Roman" w:cs="Times New Roman"/>
          <w:i/>
          <w:sz w:val="23"/>
          <w:szCs w:val="23"/>
        </w:rPr>
        <w:t xml:space="preserve"> </w:t>
      </w:r>
      <w:r w:rsidR="00682C90" w:rsidRPr="004B4691">
        <w:rPr>
          <w:rFonts w:ascii="Times New Roman" w:hAnsi="Times New Roman" w:cs="Times New Roman"/>
          <w:sz w:val="23"/>
          <w:szCs w:val="23"/>
        </w:rPr>
        <w:t>24 April 1860</w:t>
      </w:r>
      <w:r w:rsidR="00A125CB" w:rsidRPr="004B4691">
        <w:rPr>
          <w:rFonts w:ascii="Times New Roman" w:hAnsi="Times New Roman" w:cs="Times New Roman"/>
          <w:sz w:val="23"/>
          <w:szCs w:val="23"/>
        </w:rPr>
        <w:t>. On the Queensland list we are</w:t>
      </w:r>
      <w:r w:rsidR="00506584" w:rsidRPr="004B4691">
        <w:rPr>
          <w:rFonts w:ascii="Times New Roman" w:hAnsi="Times New Roman" w:cs="Times New Roman"/>
          <w:sz w:val="23"/>
          <w:szCs w:val="23"/>
        </w:rPr>
        <w:t xml:space="preserve"> </w:t>
      </w:r>
      <w:r w:rsidR="00F05013" w:rsidRPr="004B4691">
        <w:rPr>
          <w:rFonts w:ascii="Times New Roman" w:hAnsi="Times New Roman" w:cs="Times New Roman"/>
          <w:sz w:val="23"/>
          <w:szCs w:val="23"/>
        </w:rPr>
        <w:t xml:space="preserve">also informed of </w:t>
      </w:r>
      <w:r w:rsidR="00A125CB" w:rsidRPr="004B4691">
        <w:rPr>
          <w:rFonts w:ascii="Times New Roman" w:hAnsi="Times New Roman" w:cs="Times New Roman"/>
          <w:sz w:val="23"/>
          <w:szCs w:val="23"/>
        </w:rPr>
        <w:t>their occupation</w:t>
      </w:r>
      <w:r w:rsidR="00E353A5" w:rsidRPr="004B4691">
        <w:rPr>
          <w:rFonts w:ascii="Times New Roman" w:hAnsi="Times New Roman" w:cs="Times New Roman"/>
          <w:sz w:val="23"/>
          <w:szCs w:val="23"/>
        </w:rPr>
        <w:t>s</w:t>
      </w:r>
      <w:r w:rsidR="00A125CB" w:rsidRPr="004B4691">
        <w:rPr>
          <w:rFonts w:ascii="Times New Roman" w:hAnsi="Times New Roman" w:cs="Times New Roman"/>
          <w:sz w:val="23"/>
          <w:szCs w:val="23"/>
        </w:rPr>
        <w:t xml:space="preserve"> and that they are from Tipperary</w:t>
      </w:r>
      <w:r w:rsidR="00506584" w:rsidRPr="004B4691">
        <w:rPr>
          <w:rFonts w:ascii="Times New Roman" w:hAnsi="Times New Roman" w:cs="Times New Roman"/>
          <w:sz w:val="23"/>
          <w:szCs w:val="23"/>
        </w:rPr>
        <w:t>. The NSW list add</w:t>
      </w:r>
      <w:r w:rsidR="00DA74FA">
        <w:rPr>
          <w:rFonts w:ascii="Times New Roman" w:hAnsi="Times New Roman" w:cs="Times New Roman"/>
          <w:sz w:val="23"/>
          <w:szCs w:val="23"/>
        </w:rPr>
        <w:t>ed</w:t>
      </w:r>
      <w:r w:rsidR="00506584" w:rsidRPr="004B4691">
        <w:rPr>
          <w:rFonts w:ascii="Times New Roman" w:hAnsi="Times New Roman" w:cs="Times New Roman"/>
          <w:sz w:val="23"/>
          <w:szCs w:val="23"/>
        </w:rPr>
        <w:t xml:space="preserve"> that they c</w:t>
      </w:r>
      <w:r w:rsidR="00DA74FA">
        <w:rPr>
          <w:rFonts w:ascii="Times New Roman" w:hAnsi="Times New Roman" w:cs="Times New Roman"/>
          <w:sz w:val="23"/>
          <w:szCs w:val="23"/>
        </w:rPr>
        <w:t xml:space="preserve">ould </w:t>
      </w:r>
      <w:r w:rsidR="00506584" w:rsidRPr="004B4691">
        <w:rPr>
          <w:rFonts w:ascii="Times New Roman" w:hAnsi="Times New Roman" w:cs="Times New Roman"/>
          <w:sz w:val="23"/>
          <w:szCs w:val="23"/>
        </w:rPr>
        <w:t>not read or write and that they are Catholic.</w:t>
      </w:r>
      <w:r w:rsidR="002E62A6" w:rsidRPr="004B4691">
        <w:rPr>
          <w:rFonts w:ascii="Times New Roman" w:hAnsi="Times New Roman" w:cs="Times New Roman"/>
          <w:sz w:val="23"/>
          <w:szCs w:val="23"/>
        </w:rPr>
        <w:t xml:space="preserve"> The names</w:t>
      </w:r>
      <w:r w:rsidR="00E93371">
        <w:rPr>
          <w:rFonts w:ascii="Times New Roman" w:hAnsi="Times New Roman" w:cs="Times New Roman"/>
          <w:sz w:val="23"/>
          <w:szCs w:val="23"/>
        </w:rPr>
        <w:t xml:space="preserve"> of other passengers</w:t>
      </w:r>
      <w:r w:rsidR="002E62A6" w:rsidRPr="004B4691">
        <w:rPr>
          <w:rFonts w:ascii="Times New Roman" w:hAnsi="Times New Roman" w:cs="Times New Roman"/>
          <w:sz w:val="23"/>
          <w:szCs w:val="23"/>
        </w:rPr>
        <w:t xml:space="preserve"> on the Queensland shipping list vary from those in the </w:t>
      </w:r>
      <w:r w:rsidR="002E62A6" w:rsidRPr="004B4691">
        <w:rPr>
          <w:rFonts w:ascii="Times New Roman" w:hAnsi="Times New Roman" w:cs="Times New Roman"/>
          <w:i/>
          <w:sz w:val="23"/>
          <w:szCs w:val="23"/>
        </w:rPr>
        <w:t>Moreton Bay courier</w:t>
      </w:r>
      <w:r w:rsidR="002E62A6" w:rsidRPr="004B4691">
        <w:rPr>
          <w:rFonts w:ascii="Times New Roman" w:hAnsi="Times New Roman" w:cs="Times New Roman"/>
          <w:sz w:val="23"/>
          <w:szCs w:val="23"/>
        </w:rPr>
        <w:t xml:space="preserve"> both in names included and </w:t>
      </w:r>
      <w:r w:rsidR="00422566" w:rsidRPr="004B4691">
        <w:rPr>
          <w:rFonts w:ascii="Times New Roman" w:hAnsi="Times New Roman" w:cs="Times New Roman"/>
          <w:sz w:val="23"/>
          <w:szCs w:val="23"/>
        </w:rPr>
        <w:t xml:space="preserve">the </w:t>
      </w:r>
      <w:r w:rsidR="002E62A6" w:rsidRPr="004B4691">
        <w:rPr>
          <w:rFonts w:ascii="Times New Roman" w:hAnsi="Times New Roman" w:cs="Times New Roman"/>
          <w:sz w:val="23"/>
          <w:szCs w:val="23"/>
        </w:rPr>
        <w:t>spelling</w:t>
      </w:r>
      <w:r w:rsidR="00422566" w:rsidRPr="004B4691">
        <w:rPr>
          <w:rFonts w:ascii="Times New Roman" w:hAnsi="Times New Roman" w:cs="Times New Roman"/>
          <w:sz w:val="23"/>
          <w:szCs w:val="23"/>
        </w:rPr>
        <w:t xml:space="preserve"> of them</w:t>
      </w:r>
      <w:r w:rsidR="002E62A6" w:rsidRPr="004B4691">
        <w:rPr>
          <w:rFonts w:ascii="Times New Roman" w:hAnsi="Times New Roman" w:cs="Times New Roman"/>
          <w:sz w:val="23"/>
          <w:szCs w:val="23"/>
        </w:rPr>
        <w:t>.</w:t>
      </w:r>
      <w:r w:rsidR="00B662D0" w:rsidRPr="004B4691">
        <w:rPr>
          <w:rFonts w:ascii="Times New Roman" w:hAnsi="Times New Roman" w:cs="Times New Roman"/>
          <w:sz w:val="23"/>
          <w:szCs w:val="23"/>
        </w:rPr>
        <w:t xml:space="preserve"> The number of immigrants varies between the newspaper list and the Queensland immigrant list. </w:t>
      </w:r>
      <w:r w:rsidR="006A5235" w:rsidRPr="004B4691">
        <w:rPr>
          <w:rFonts w:ascii="Times New Roman" w:hAnsi="Times New Roman" w:cs="Times New Roman"/>
          <w:sz w:val="23"/>
          <w:szCs w:val="23"/>
        </w:rPr>
        <w:t>Among the variations, Flinn and Maroney on the shipping list bec</w:t>
      </w:r>
      <w:r w:rsidR="00DA74FA">
        <w:rPr>
          <w:rFonts w:ascii="Times New Roman" w:hAnsi="Times New Roman" w:cs="Times New Roman"/>
          <w:sz w:val="23"/>
          <w:szCs w:val="23"/>
        </w:rPr>
        <w:t>a</w:t>
      </w:r>
      <w:r w:rsidR="006A5235" w:rsidRPr="004B4691">
        <w:rPr>
          <w:rFonts w:ascii="Times New Roman" w:hAnsi="Times New Roman" w:cs="Times New Roman"/>
          <w:sz w:val="23"/>
          <w:szCs w:val="23"/>
        </w:rPr>
        <w:t>me</w:t>
      </w:r>
      <w:r w:rsidR="00DF74C0" w:rsidRPr="004B4691">
        <w:rPr>
          <w:rFonts w:ascii="Times New Roman" w:hAnsi="Times New Roman" w:cs="Times New Roman"/>
          <w:sz w:val="23"/>
          <w:szCs w:val="23"/>
        </w:rPr>
        <w:t xml:space="preserve"> Flynn and</w:t>
      </w:r>
      <w:r w:rsidR="006A5235" w:rsidRPr="004B4691">
        <w:rPr>
          <w:rFonts w:ascii="Times New Roman" w:hAnsi="Times New Roman" w:cs="Times New Roman"/>
          <w:sz w:val="23"/>
          <w:szCs w:val="23"/>
        </w:rPr>
        <w:t xml:space="preserve"> </w:t>
      </w:r>
      <w:proofErr w:type="spellStart"/>
      <w:r w:rsidR="006A5235" w:rsidRPr="004B4691">
        <w:rPr>
          <w:rFonts w:ascii="Times New Roman" w:hAnsi="Times New Roman" w:cs="Times New Roman"/>
          <w:sz w:val="23"/>
          <w:szCs w:val="23"/>
        </w:rPr>
        <w:t>M</w:t>
      </w:r>
      <w:r w:rsidR="00B662D0" w:rsidRPr="004B4691">
        <w:rPr>
          <w:rFonts w:ascii="Times New Roman" w:hAnsi="Times New Roman" w:cs="Times New Roman"/>
          <w:sz w:val="23"/>
          <w:szCs w:val="23"/>
        </w:rPr>
        <w:t>arowney</w:t>
      </w:r>
      <w:proofErr w:type="spellEnd"/>
      <w:r w:rsidR="00DF74C0" w:rsidRPr="004B4691">
        <w:rPr>
          <w:rFonts w:ascii="Times New Roman" w:hAnsi="Times New Roman" w:cs="Times New Roman"/>
          <w:sz w:val="23"/>
          <w:szCs w:val="23"/>
        </w:rPr>
        <w:t xml:space="preserve"> </w:t>
      </w:r>
      <w:r w:rsidR="0093471E" w:rsidRPr="004B4691">
        <w:rPr>
          <w:rFonts w:ascii="Times New Roman" w:hAnsi="Times New Roman" w:cs="Times New Roman"/>
          <w:sz w:val="23"/>
          <w:szCs w:val="23"/>
        </w:rPr>
        <w:t>i</w:t>
      </w:r>
      <w:r w:rsidR="00B662D0" w:rsidRPr="004B4691">
        <w:rPr>
          <w:rFonts w:ascii="Times New Roman" w:hAnsi="Times New Roman" w:cs="Times New Roman"/>
          <w:sz w:val="23"/>
          <w:szCs w:val="23"/>
        </w:rPr>
        <w:t>n the newspaper</w:t>
      </w:r>
      <w:r w:rsidR="0093471E" w:rsidRPr="004B4691">
        <w:rPr>
          <w:rFonts w:ascii="Times New Roman" w:hAnsi="Times New Roman" w:cs="Times New Roman"/>
          <w:sz w:val="23"/>
          <w:szCs w:val="23"/>
        </w:rPr>
        <w:t>.</w:t>
      </w:r>
      <w:r w:rsidR="00B662D0" w:rsidRPr="004B4691">
        <w:rPr>
          <w:rFonts w:ascii="Times New Roman" w:hAnsi="Times New Roman" w:cs="Times New Roman"/>
          <w:sz w:val="23"/>
          <w:szCs w:val="23"/>
        </w:rPr>
        <w:t xml:space="preserve"> </w:t>
      </w:r>
      <w:r w:rsidR="00DD655C" w:rsidRPr="004B4691">
        <w:rPr>
          <w:rFonts w:ascii="Times New Roman" w:hAnsi="Times New Roman" w:cs="Times New Roman"/>
          <w:sz w:val="23"/>
          <w:szCs w:val="23"/>
        </w:rPr>
        <w:t>While most names are common to both lists</w:t>
      </w:r>
      <w:r w:rsidR="000B4E9C" w:rsidRPr="004B4691">
        <w:rPr>
          <w:rFonts w:ascii="Times New Roman" w:hAnsi="Times New Roman" w:cs="Times New Roman"/>
          <w:sz w:val="23"/>
          <w:szCs w:val="23"/>
        </w:rPr>
        <w:t>,</w:t>
      </w:r>
      <w:r w:rsidR="00DD655C" w:rsidRPr="004B4691">
        <w:rPr>
          <w:rFonts w:ascii="Times New Roman" w:hAnsi="Times New Roman" w:cs="Times New Roman"/>
          <w:sz w:val="23"/>
          <w:szCs w:val="23"/>
        </w:rPr>
        <w:t xml:space="preserve"> others are not</w:t>
      </w:r>
      <w:r w:rsidR="00782DF8">
        <w:rPr>
          <w:rFonts w:ascii="Times New Roman" w:hAnsi="Times New Roman" w:cs="Times New Roman"/>
          <w:sz w:val="23"/>
          <w:szCs w:val="23"/>
        </w:rPr>
        <w:t>:</w:t>
      </w:r>
      <w:r w:rsidR="006A5235" w:rsidRPr="004B4691">
        <w:rPr>
          <w:rFonts w:ascii="Times New Roman" w:hAnsi="Times New Roman" w:cs="Times New Roman"/>
          <w:sz w:val="23"/>
          <w:szCs w:val="23"/>
        </w:rPr>
        <w:t xml:space="preserve"> missing on one, </w:t>
      </w:r>
      <w:r w:rsidR="00E93371">
        <w:rPr>
          <w:rFonts w:ascii="Times New Roman" w:hAnsi="Times New Roman" w:cs="Times New Roman"/>
          <w:sz w:val="23"/>
          <w:szCs w:val="23"/>
        </w:rPr>
        <w:t>included</w:t>
      </w:r>
      <w:r w:rsidR="006A5235" w:rsidRPr="004B4691">
        <w:rPr>
          <w:rFonts w:ascii="Times New Roman" w:hAnsi="Times New Roman" w:cs="Times New Roman"/>
          <w:sz w:val="23"/>
          <w:szCs w:val="23"/>
        </w:rPr>
        <w:t xml:space="preserve"> on another</w:t>
      </w:r>
      <w:r w:rsidR="00DD655C" w:rsidRPr="004B4691">
        <w:rPr>
          <w:rFonts w:ascii="Times New Roman" w:hAnsi="Times New Roman" w:cs="Times New Roman"/>
          <w:sz w:val="23"/>
          <w:szCs w:val="23"/>
        </w:rPr>
        <w:t>.</w:t>
      </w:r>
      <w:r w:rsidR="00B662D0" w:rsidRPr="004B4691">
        <w:rPr>
          <w:rFonts w:ascii="Times New Roman" w:hAnsi="Times New Roman" w:cs="Times New Roman"/>
          <w:sz w:val="23"/>
          <w:szCs w:val="23"/>
        </w:rPr>
        <w:t xml:space="preserve"> </w:t>
      </w:r>
    </w:p>
    <w:p w14:paraId="77F2F5D5" w14:textId="5D5FB45C" w:rsidR="00C3147D" w:rsidRDefault="00580BF3" w:rsidP="00943150">
      <w:pPr>
        <w:rPr>
          <w:rFonts w:ascii="Times New Roman" w:hAnsi="Times New Roman" w:cs="Times New Roman"/>
          <w:b/>
          <w:sz w:val="24"/>
          <w:szCs w:val="24"/>
        </w:rPr>
      </w:pPr>
      <w:r w:rsidRPr="004B4691">
        <w:rPr>
          <w:rFonts w:ascii="Times New Roman" w:hAnsi="Times New Roman" w:cs="Times New Roman"/>
          <w:sz w:val="23"/>
          <w:szCs w:val="23"/>
        </w:rPr>
        <w:t xml:space="preserve">The </w:t>
      </w:r>
      <w:r w:rsidRPr="004B4691">
        <w:rPr>
          <w:rFonts w:ascii="Times New Roman" w:hAnsi="Times New Roman" w:cs="Times New Roman"/>
          <w:i/>
          <w:sz w:val="23"/>
          <w:szCs w:val="23"/>
        </w:rPr>
        <w:t>Tudo</w:t>
      </w:r>
      <w:r w:rsidR="00532747" w:rsidRPr="004B4691">
        <w:rPr>
          <w:rFonts w:ascii="Times New Roman" w:hAnsi="Times New Roman" w:cs="Times New Roman"/>
          <w:i/>
          <w:sz w:val="23"/>
          <w:szCs w:val="23"/>
        </w:rPr>
        <w:t>r</w:t>
      </w:r>
      <w:r w:rsidRPr="004B4691">
        <w:rPr>
          <w:rFonts w:ascii="Times New Roman" w:hAnsi="Times New Roman" w:cs="Times New Roman"/>
          <w:sz w:val="23"/>
          <w:szCs w:val="23"/>
        </w:rPr>
        <w:t>, which arrived August 1860, ha</w:t>
      </w:r>
      <w:r w:rsidR="00DA74FA">
        <w:rPr>
          <w:rFonts w:ascii="Times New Roman" w:hAnsi="Times New Roman" w:cs="Times New Roman"/>
          <w:sz w:val="23"/>
          <w:szCs w:val="23"/>
        </w:rPr>
        <w:t>d</w:t>
      </w:r>
      <w:r w:rsidRPr="004B4691">
        <w:rPr>
          <w:rFonts w:ascii="Times New Roman" w:hAnsi="Times New Roman" w:cs="Times New Roman"/>
          <w:sz w:val="23"/>
          <w:szCs w:val="23"/>
        </w:rPr>
        <w:t xml:space="preserve"> a</w:t>
      </w:r>
      <w:r w:rsidR="00DF74C0" w:rsidRPr="004B4691">
        <w:rPr>
          <w:rFonts w:ascii="Times New Roman" w:hAnsi="Times New Roman" w:cs="Times New Roman"/>
          <w:sz w:val="23"/>
          <w:szCs w:val="23"/>
        </w:rPr>
        <w:t xml:space="preserve"> second list for the</w:t>
      </w:r>
      <w:r w:rsidR="00CB6946">
        <w:rPr>
          <w:rFonts w:ascii="Times New Roman" w:hAnsi="Times New Roman" w:cs="Times New Roman"/>
          <w:sz w:val="23"/>
          <w:szCs w:val="23"/>
        </w:rPr>
        <w:t xml:space="preserve"> NSW</w:t>
      </w:r>
      <w:r w:rsidR="00DF74C0" w:rsidRPr="004B4691">
        <w:rPr>
          <w:rFonts w:ascii="Times New Roman" w:hAnsi="Times New Roman" w:cs="Times New Roman"/>
          <w:sz w:val="23"/>
          <w:szCs w:val="23"/>
        </w:rPr>
        <w:t xml:space="preserve"> journey</w:t>
      </w:r>
      <w:r w:rsidR="0093471E" w:rsidRPr="004B4691">
        <w:rPr>
          <w:rFonts w:ascii="Times New Roman" w:hAnsi="Times New Roman" w:cs="Times New Roman"/>
          <w:sz w:val="23"/>
          <w:szCs w:val="23"/>
        </w:rPr>
        <w:t>,</w:t>
      </w:r>
      <w:r w:rsidR="00DF74C0" w:rsidRPr="004B4691">
        <w:rPr>
          <w:rFonts w:ascii="Times New Roman" w:hAnsi="Times New Roman" w:cs="Times New Roman"/>
          <w:sz w:val="23"/>
          <w:szCs w:val="23"/>
        </w:rPr>
        <w:t xml:space="preserve"> </w:t>
      </w:r>
      <w:r w:rsidR="00FC5353">
        <w:rPr>
          <w:rFonts w:ascii="Times New Roman" w:hAnsi="Times New Roman" w:cs="Times New Roman"/>
          <w:sz w:val="23"/>
          <w:szCs w:val="23"/>
        </w:rPr>
        <w:t>the more detailed NSW Immigration Board’s list</w:t>
      </w:r>
      <w:r w:rsidR="00353859">
        <w:rPr>
          <w:rStyle w:val="EndnoteReference"/>
          <w:rFonts w:ascii="Times New Roman" w:hAnsi="Times New Roman" w:cs="Times New Roman"/>
          <w:sz w:val="23"/>
          <w:szCs w:val="23"/>
        </w:rPr>
        <w:endnoteReference w:id="10"/>
      </w:r>
      <w:r w:rsidR="00FC5353">
        <w:rPr>
          <w:rFonts w:ascii="Times New Roman" w:hAnsi="Times New Roman" w:cs="Times New Roman"/>
          <w:sz w:val="23"/>
          <w:szCs w:val="23"/>
        </w:rPr>
        <w:t xml:space="preserve">, </w:t>
      </w:r>
      <w:r w:rsidR="00DF74C0" w:rsidRPr="004B4691">
        <w:rPr>
          <w:rFonts w:ascii="Times New Roman" w:hAnsi="Times New Roman" w:cs="Times New Roman"/>
          <w:sz w:val="23"/>
          <w:szCs w:val="23"/>
        </w:rPr>
        <w:t xml:space="preserve">unlike the other </w:t>
      </w:r>
      <w:r w:rsidRPr="004B4691">
        <w:rPr>
          <w:rFonts w:ascii="Times New Roman" w:hAnsi="Times New Roman" w:cs="Times New Roman"/>
          <w:sz w:val="23"/>
          <w:szCs w:val="23"/>
        </w:rPr>
        <w:t>1860</w:t>
      </w:r>
      <w:r w:rsidR="00DF74C0" w:rsidRPr="004B4691">
        <w:rPr>
          <w:rFonts w:ascii="Times New Roman" w:hAnsi="Times New Roman" w:cs="Times New Roman"/>
          <w:sz w:val="23"/>
          <w:szCs w:val="23"/>
        </w:rPr>
        <w:t xml:space="preserve"> </w:t>
      </w:r>
      <w:r w:rsidR="00E353A5" w:rsidRPr="004B4691">
        <w:rPr>
          <w:rFonts w:ascii="Times New Roman" w:hAnsi="Times New Roman" w:cs="Times New Roman"/>
          <w:sz w:val="23"/>
          <w:szCs w:val="23"/>
        </w:rPr>
        <w:t>ship arrivals to NSW with assisted passengers for Moreton Bay</w:t>
      </w:r>
      <w:r w:rsidRPr="004B4691">
        <w:rPr>
          <w:rFonts w:ascii="Times New Roman" w:hAnsi="Times New Roman" w:cs="Times New Roman"/>
          <w:sz w:val="23"/>
          <w:szCs w:val="23"/>
        </w:rPr>
        <w:t>. It provide</w:t>
      </w:r>
      <w:r w:rsidR="00DA74FA">
        <w:rPr>
          <w:rFonts w:ascii="Times New Roman" w:hAnsi="Times New Roman" w:cs="Times New Roman"/>
          <w:sz w:val="23"/>
          <w:szCs w:val="23"/>
        </w:rPr>
        <w:t>d</w:t>
      </w:r>
      <w:r w:rsidR="00DF74C0" w:rsidRPr="004B4691">
        <w:rPr>
          <w:rFonts w:ascii="Times New Roman" w:hAnsi="Times New Roman" w:cs="Times New Roman"/>
          <w:sz w:val="23"/>
          <w:szCs w:val="23"/>
        </w:rPr>
        <w:t xml:space="preserve"> extra</w:t>
      </w:r>
      <w:r w:rsidRPr="004B4691">
        <w:rPr>
          <w:rFonts w:ascii="Times New Roman" w:hAnsi="Times New Roman" w:cs="Times New Roman"/>
          <w:sz w:val="23"/>
          <w:szCs w:val="23"/>
        </w:rPr>
        <w:t xml:space="preserve"> detail</w:t>
      </w:r>
      <w:r w:rsidR="00DF74C0" w:rsidRPr="004B4691">
        <w:rPr>
          <w:rFonts w:ascii="Times New Roman" w:hAnsi="Times New Roman" w:cs="Times New Roman"/>
          <w:sz w:val="23"/>
          <w:szCs w:val="23"/>
        </w:rPr>
        <w:t xml:space="preserve">: names of </w:t>
      </w:r>
      <w:r w:rsidRPr="004B4691">
        <w:rPr>
          <w:rFonts w:ascii="Times New Roman" w:hAnsi="Times New Roman" w:cs="Times New Roman"/>
          <w:sz w:val="23"/>
          <w:szCs w:val="23"/>
        </w:rPr>
        <w:t>the passengers</w:t>
      </w:r>
      <w:r w:rsidR="00DF74C0" w:rsidRPr="004B4691">
        <w:rPr>
          <w:rFonts w:ascii="Times New Roman" w:hAnsi="Times New Roman" w:cs="Times New Roman"/>
          <w:sz w:val="23"/>
          <w:szCs w:val="23"/>
        </w:rPr>
        <w:t>’ parents</w:t>
      </w:r>
      <w:r w:rsidRPr="004B4691">
        <w:rPr>
          <w:rFonts w:ascii="Times New Roman" w:hAnsi="Times New Roman" w:cs="Times New Roman"/>
          <w:sz w:val="23"/>
          <w:szCs w:val="23"/>
        </w:rPr>
        <w:t xml:space="preserve"> and names and place of relatives</w:t>
      </w:r>
      <w:r w:rsidR="0083264C" w:rsidRPr="004B4691">
        <w:rPr>
          <w:rFonts w:ascii="Times New Roman" w:hAnsi="Times New Roman" w:cs="Times New Roman"/>
          <w:sz w:val="23"/>
          <w:szCs w:val="23"/>
        </w:rPr>
        <w:t xml:space="preserve"> in Australia</w:t>
      </w:r>
      <w:r w:rsidRPr="004B4691">
        <w:rPr>
          <w:rFonts w:ascii="Times New Roman" w:hAnsi="Times New Roman" w:cs="Times New Roman"/>
          <w:sz w:val="23"/>
          <w:szCs w:val="23"/>
        </w:rPr>
        <w:t>.</w:t>
      </w:r>
      <w:r w:rsidR="00DE36E2" w:rsidRPr="004B4691">
        <w:rPr>
          <w:rFonts w:ascii="Times New Roman" w:hAnsi="Times New Roman" w:cs="Times New Roman"/>
          <w:sz w:val="23"/>
          <w:szCs w:val="23"/>
        </w:rPr>
        <w:t xml:space="preserve"> In the case of </w:t>
      </w:r>
      <w:r w:rsidR="00A22015" w:rsidRPr="004B4691">
        <w:rPr>
          <w:rFonts w:ascii="Times New Roman" w:hAnsi="Times New Roman" w:cs="Times New Roman"/>
          <w:sz w:val="23"/>
          <w:szCs w:val="23"/>
        </w:rPr>
        <w:t xml:space="preserve">Hugh McDonald and his family </w:t>
      </w:r>
      <w:r w:rsidR="00D45821" w:rsidRPr="004B4691">
        <w:rPr>
          <w:rFonts w:ascii="Times New Roman" w:hAnsi="Times New Roman" w:cs="Times New Roman"/>
          <w:sz w:val="23"/>
          <w:szCs w:val="23"/>
        </w:rPr>
        <w:t xml:space="preserve">from </w:t>
      </w:r>
      <w:proofErr w:type="spellStart"/>
      <w:r w:rsidR="00D45821" w:rsidRPr="004B4691">
        <w:rPr>
          <w:rFonts w:ascii="Times New Roman" w:hAnsi="Times New Roman" w:cs="Times New Roman"/>
          <w:sz w:val="23"/>
          <w:szCs w:val="23"/>
        </w:rPr>
        <w:t>Argyleshire</w:t>
      </w:r>
      <w:proofErr w:type="spellEnd"/>
      <w:r w:rsidR="00D45821" w:rsidRPr="004B4691">
        <w:rPr>
          <w:rFonts w:ascii="Times New Roman" w:hAnsi="Times New Roman" w:cs="Times New Roman"/>
          <w:sz w:val="23"/>
          <w:szCs w:val="23"/>
        </w:rPr>
        <w:t>,</w:t>
      </w:r>
      <w:r w:rsidR="008A0226" w:rsidRPr="004B4691">
        <w:rPr>
          <w:rFonts w:ascii="Times New Roman" w:hAnsi="Times New Roman" w:cs="Times New Roman"/>
          <w:sz w:val="23"/>
          <w:szCs w:val="23"/>
        </w:rPr>
        <w:t xml:space="preserve"> </w:t>
      </w:r>
      <w:r w:rsidR="00A22015" w:rsidRPr="004B4691">
        <w:rPr>
          <w:rFonts w:ascii="Times New Roman" w:hAnsi="Times New Roman" w:cs="Times New Roman"/>
          <w:sz w:val="23"/>
          <w:szCs w:val="23"/>
        </w:rPr>
        <w:t>we learn that his parents and those of his wife</w:t>
      </w:r>
      <w:r w:rsidR="008A0226" w:rsidRPr="004B4691">
        <w:rPr>
          <w:rFonts w:ascii="Times New Roman" w:hAnsi="Times New Roman" w:cs="Times New Roman"/>
          <w:sz w:val="23"/>
          <w:szCs w:val="23"/>
        </w:rPr>
        <w:t xml:space="preserve">, who </w:t>
      </w:r>
      <w:r w:rsidR="00DA74FA">
        <w:rPr>
          <w:rFonts w:ascii="Times New Roman" w:hAnsi="Times New Roman" w:cs="Times New Roman"/>
          <w:sz w:val="23"/>
          <w:szCs w:val="23"/>
        </w:rPr>
        <w:t>we</w:t>
      </w:r>
      <w:r w:rsidR="008A0226" w:rsidRPr="004B4691">
        <w:rPr>
          <w:rFonts w:ascii="Times New Roman" w:hAnsi="Times New Roman" w:cs="Times New Roman"/>
          <w:sz w:val="23"/>
          <w:szCs w:val="23"/>
        </w:rPr>
        <w:t>re named,</w:t>
      </w:r>
      <w:r w:rsidR="00A22015" w:rsidRPr="004B4691">
        <w:rPr>
          <w:rFonts w:ascii="Times New Roman" w:hAnsi="Times New Roman" w:cs="Times New Roman"/>
          <w:sz w:val="23"/>
          <w:szCs w:val="23"/>
        </w:rPr>
        <w:t xml:space="preserve"> </w:t>
      </w:r>
      <w:r w:rsidR="00DA74FA">
        <w:rPr>
          <w:rFonts w:ascii="Times New Roman" w:hAnsi="Times New Roman" w:cs="Times New Roman"/>
          <w:sz w:val="23"/>
          <w:szCs w:val="23"/>
        </w:rPr>
        <w:t>we</w:t>
      </w:r>
      <w:r w:rsidR="00BC47A3" w:rsidRPr="004B4691">
        <w:rPr>
          <w:rFonts w:ascii="Times New Roman" w:hAnsi="Times New Roman" w:cs="Times New Roman"/>
          <w:sz w:val="23"/>
          <w:szCs w:val="23"/>
        </w:rPr>
        <w:t>re dead</w:t>
      </w:r>
      <w:r w:rsidR="00A22015" w:rsidRPr="004B4691">
        <w:rPr>
          <w:rFonts w:ascii="Times New Roman" w:hAnsi="Times New Roman" w:cs="Times New Roman"/>
          <w:sz w:val="23"/>
          <w:szCs w:val="23"/>
        </w:rPr>
        <w:t xml:space="preserve">. There </w:t>
      </w:r>
      <w:r w:rsidR="00C3147D">
        <w:rPr>
          <w:rFonts w:ascii="Times New Roman" w:hAnsi="Times New Roman" w:cs="Times New Roman"/>
          <w:sz w:val="23"/>
          <w:szCs w:val="23"/>
        </w:rPr>
        <w:t>wa</w:t>
      </w:r>
      <w:r w:rsidR="00A22015" w:rsidRPr="004B4691">
        <w:rPr>
          <w:rFonts w:ascii="Times New Roman" w:hAnsi="Times New Roman" w:cs="Times New Roman"/>
          <w:sz w:val="23"/>
          <w:szCs w:val="23"/>
        </w:rPr>
        <w:t xml:space="preserve">s a reason for bringing his family to Moreton Bay: his son John </w:t>
      </w:r>
      <w:r w:rsidR="00C3147D">
        <w:rPr>
          <w:rFonts w:ascii="Times New Roman" w:hAnsi="Times New Roman" w:cs="Times New Roman"/>
          <w:sz w:val="23"/>
          <w:szCs w:val="23"/>
        </w:rPr>
        <w:t>wa</w:t>
      </w:r>
      <w:r w:rsidR="00A22015" w:rsidRPr="004B4691">
        <w:rPr>
          <w:rFonts w:ascii="Times New Roman" w:hAnsi="Times New Roman" w:cs="Times New Roman"/>
          <w:sz w:val="23"/>
          <w:szCs w:val="23"/>
        </w:rPr>
        <w:t>s already here.</w:t>
      </w:r>
      <w:r w:rsidR="008A0226" w:rsidRPr="004B4691">
        <w:rPr>
          <w:rFonts w:ascii="Times New Roman" w:hAnsi="Times New Roman" w:cs="Times New Roman"/>
          <w:sz w:val="23"/>
          <w:szCs w:val="23"/>
        </w:rPr>
        <w:t xml:space="preserve"> These are useful family links to the country of origin and to Moreton Bay. </w:t>
      </w:r>
      <w:r w:rsidR="00617ED1" w:rsidRPr="004B4691">
        <w:rPr>
          <w:rFonts w:ascii="Times New Roman" w:hAnsi="Times New Roman" w:cs="Times New Roman"/>
          <w:sz w:val="23"/>
          <w:szCs w:val="23"/>
        </w:rPr>
        <w:t>It is worth checking all 3 sources in the case of the</w:t>
      </w:r>
      <w:r w:rsidR="002E62A6" w:rsidRPr="004B4691">
        <w:rPr>
          <w:rFonts w:ascii="Times New Roman" w:hAnsi="Times New Roman" w:cs="Times New Roman"/>
          <w:sz w:val="23"/>
          <w:szCs w:val="23"/>
        </w:rPr>
        <w:t>se</w:t>
      </w:r>
      <w:r w:rsidR="004705A6" w:rsidRPr="004B4691">
        <w:rPr>
          <w:rFonts w:ascii="Times New Roman" w:hAnsi="Times New Roman" w:cs="Times New Roman"/>
          <w:sz w:val="23"/>
          <w:szCs w:val="23"/>
        </w:rPr>
        <w:t xml:space="preserve"> </w:t>
      </w:r>
      <w:proofErr w:type="gramStart"/>
      <w:r w:rsidR="004705A6" w:rsidRPr="004B4691">
        <w:rPr>
          <w:rFonts w:ascii="Times New Roman" w:hAnsi="Times New Roman" w:cs="Times New Roman"/>
          <w:sz w:val="23"/>
          <w:szCs w:val="23"/>
        </w:rPr>
        <w:t>particular</w:t>
      </w:r>
      <w:r w:rsidR="00617ED1" w:rsidRPr="004B4691">
        <w:rPr>
          <w:rFonts w:ascii="Times New Roman" w:hAnsi="Times New Roman" w:cs="Times New Roman"/>
          <w:sz w:val="23"/>
          <w:szCs w:val="23"/>
        </w:rPr>
        <w:t xml:space="preserve"> 1860</w:t>
      </w:r>
      <w:proofErr w:type="gramEnd"/>
      <w:r w:rsidR="00617ED1" w:rsidRPr="004B4691">
        <w:rPr>
          <w:rFonts w:ascii="Times New Roman" w:hAnsi="Times New Roman" w:cs="Times New Roman"/>
          <w:sz w:val="23"/>
          <w:szCs w:val="23"/>
        </w:rPr>
        <w:t xml:space="preserve"> lists</w:t>
      </w:r>
      <w:r w:rsidR="008A0226" w:rsidRPr="004B4691">
        <w:rPr>
          <w:rFonts w:ascii="Times New Roman" w:hAnsi="Times New Roman" w:cs="Times New Roman"/>
          <w:sz w:val="23"/>
          <w:szCs w:val="23"/>
        </w:rPr>
        <w:t>.</w:t>
      </w:r>
      <w:r w:rsidR="007F6D53">
        <w:rPr>
          <w:rFonts w:ascii="Times New Roman" w:hAnsi="Times New Roman" w:cs="Times New Roman"/>
          <w:sz w:val="23"/>
          <w:szCs w:val="23"/>
        </w:rPr>
        <w:t xml:space="preserve"> The McDonalds</w:t>
      </w:r>
      <w:r w:rsidR="00C3147D">
        <w:rPr>
          <w:rFonts w:ascii="Times New Roman" w:hAnsi="Times New Roman" w:cs="Times New Roman"/>
          <w:sz w:val="23"/>
          <w:szCs w:val="23"/>
        </w:rPr>
        <w:t xml:space="preserve"> </w:t>
      </w:r>
      <w:r w:rsidR="00676AB6">
        <w:rPr>
          <w:rFonts w:ascii="Times New Roman" w:hAnsi="Times New Roman" w:cs="Times New Roman"/>
          <w:sz w:val="23"/>
          <w:szCs w:val="23"/>
        </w:rPr>
        <w:t>we</w:t>
      </w:r>
      <w:r w:rsidR="00C3147D">
        <w:rPr>
          <w:rFonts w:ascii="Times New Roman" w:hAnsi="Times New Roman" w:cs="Times New Roman"/>
          <w:sz w:val="23"/>
          <w:szCs w:val="23"/>
        </w:rPr>
        <w:t>re not included in the newspaper list, although it would seem they should have been. There is detail with extra information about them on the shipping lists</w:t>
      </w:r>
      <w:r w:rsidR="00E93371">
        <w:rPr>
          <w:rFonts w:ascii="Times New Roman" w:hAnsi="Times New Roman" w:cs="Times New Roman"/>
          <w:sz w:val="23"/>
          <w:szCs w:val="23"/>
        </w:rPr>
        <w:t>,</w:t>
      </w:r>
      <w:r w:rsidR="00C3147D">
        <w:rPr>
          <w:rFonts w:ascii="Times New Roman" w:hAnsi="Times New Roman" w:cs="Times New Roman"/>
          <w:sz w:val="23"/>
          <w:szCs w:val="23"/>
        </w:rPr>
        <w:t xml:space="preserve"> however.</w:t>
      </w:r>
      <w:r w:rsidR="00782DF8">
        <w:rPr>
          <w:rFonts w:ascii="Times New Roman" w:hAnsi="Times New Roman" w:cs="Times New Roman"/>
          <w:sz w:val="23"/>
          <w:szCs w:val="23"/>
        </w:rPr>
        <w:t xml:space="preserve"> </w:t>
      </w:r>
      <w:r w:rsidR="00A75FB9" w:rsidRPr="004B4691">
        <w:rPr>
          <w:rFonts w:ascii="Times New Roman" w:hAnsi="Times New Roman" w:cs="Times New Roman"/>
          <w:sz w:val="23"/>
          <w:szCs w:val="23"/>
        </w:rPr>
        <w:t xml:space="preserve">Other 1860 immigrant ships which can be similarly checked are the </w:t>
      </w:r>
      <w:r w:rsidR="00A75FB9" w:rsidRPr="004B4691">
        <w:rPr>
          <w:rFonts w:ascii="Times New Roman" w:hAnsi="Times New Roman" w:cs="Times New Roman"/>
          <w:i/>
          <w:sz w:val="23"/>
          <w:szCs w:val="23"/>
        </w:rPr>
        <w:t>Alfred</w:t>
      </w:r>
      <w:r w:rsidR="00A75FB9" w:rsidRPr="004B4691">
        <w:rPr>
          <w:rFonts w:ascii="Times New Roman" w:hAnsi="Times New Roman" w:cs="Times New Roman"/>
          <w:sz w:val="23"/>
          <w:szCs w:val="23"/>
        </w:rPr>
        <w:t xml:space="preserve">, arrival January; </w:t>
      </w:r>
      <w:proofErr w:type="spellStart"/>
      <w:r w:rsidR="00A75FB9" w:rsidRPr="004B4691">
        <w:rPr>
          <w:rFonts w:ascii="Times New Roman" w:hAnsi="Times New Roman" w:cs="Times New Roman"/>
          <w:i/>
          <w:sz w:val="23"/>
          <w:szCs w:val="23"/>
        </w:rPr>
        <w:t>Fitzjames</w:t>
      </w:r>
      <w:proofErr w:type="spellEnd"/>
      <w:r w:rsidR="00A75FB9" w:rsidRPr="004B4691">
        <w:rPr>
          <w:rFonts w:ascii="Times New Roman" w:hAnsi="Times New Roman" w:cs="Times New Roman"/>
          <w:sz w:val="23"/>
          <w:szCs w:val="23"/>
        </w:rPr>
        <w:t>, arrival February</w:t>
      </w:r>
      <w:r w:rsidR="0083264C" w:rsidRPr="004B4691">
        <w:rPr>
          <w:rFonts w:ascii="Times New Roman" w:hAnsi="Times New Roman" w:cs="Times New Roman"/>
          <w:sz w:val="23"/>
          <w:szCs w:val="23"/>
        </w:rPr>
        <w:t>;</w:t>
      </w:r>
      <w:r w:rsidR="00A75FB9" w:rsidRPr="004B4691">
        <w:rPr>
          <w:rFonts w:ascii="Times New Roman" w:hAnsi="Times New Roman" w:cs="Times New Roman"/>
          <w:sz w:val="23"/>
          <w:szCs w:val="23"/>
        </w:rPr>
        <w:t xml:space="preserve"> </w:t>
      </w:r>
      <w:r w:rsidR="00A75FB9" w:rsidRPr="004B4691">
        <w:rPr>
          <w:rFonts w:ascii="Times New Roman" w:hAnsi="Times New Roman" w:cs="Times New Roman"/>
          <w:i/>
          <w:sz w:val="23"/>
          <w:szCs w:val="23"/>
        </w:rPr>
        <w:t>Hannah Mo(o)re</w:t>
      </w:r>
      <w:r w:rsidR="00A75FB9" w:rsidRPr="004B4691">
        <w:rPr>
          <w:rFonts w:ascii="Times New Roman" w:hAnsi="Times New Roman" w:cs="Times New Roman"/>
          <w:sz w:val="23"/>
          <w:szCs w:val="23"/>
        </w:rPr>
        <w:t xml:space="preserve"> arrival May</w:t>
      </w:r>
      <w:r w:rsidR="00E93371">
        <w:rPr>
          <w:rFonts w:ascii="Times New Roman" w:hAnsi="Times New Roman" w:cs="Times New Roman"/>
          <w:sz w:val="23"/>
          <w:szCs w:val="23"/>
        </w:rPr>
        <w:t>;</w:t>
      </w:r>
      <w:r w:rsidRPr="004B4691">
        <w:rPr>
          <w:rFonts w:ascii="Times New Roman" w:hAnsi="Times New Roman" w:cs="Times New Roman"/>
          <w:sz w:val="23"/>
          <w:szCs w:val="23"/>
        </w:rPr>
        <w:t xml:space="preserve"> and</w:t>
      </w:r>
      <w:r w:rsidR="00A75FB9" w:rsidRPr="004B4691">
        <w:rPr>
          <w:rFonts w:ascii="Times New Roman" w:hAnsi="Times New Roman" w:cs="Times New Roman"/>
          <w:sz w:val="23"/>
          <w:szCs w:val="23"/>
        </w:rPr>
        <w:t xml:space="preserve"> </w:t>
      </w:r>
      <w:r w:rsidR="00A75FB9" w:rsidRPr="004B4691">
        <w:rPr>
          <w:rFonts w:ascii="Times New Roman" w:hAnsi="Times New Roman" w:cs="Times New Roman"/>
          <w:i/>
          <w:sz w:val="23"/>
          <w:szCs w:val="23"/>
        </w:rPr>
        <w:t>Chance</w:t>
      </w:r>
      <w:r w:rsidR="00A75FB9" w:rsidRPr="004B4691">
        <w:rPr>
          <w:rFonts w:ascii="Times New Roman" w:hAnsi="Times New Roman" w:cs="Times New Roman"/>
          <w:sz w:val="23"/>
          <w:szCs w:val="23"/>
        </w:rPr>
        <w:t xml:space="preserve"> arrival July</w:t>
      </w:r>
      <w:r w:rsidR="00C05D66">
        <w:rPr>
          <w:rFonts w:ascii="Times New Roman" w:hAnsi="Times New Roman" w:cs="Times New Roman"/>
          <w:sz w:val="23"/>
          <w:szCs w:val="23"/>
        </w:rPr>
        <w:t>;</w:t>
      </w:r>
      <w:r w:rsidR="009C421B">
        <w:rPr>
          <w:rFonts w:ascii="Times New Roman" w:hAnsi="Times New Roman" w:cs="Times New Roman"/>
          <w:sz w:val="23"/>
          <w:szCs w:val="23"/>
        </w:rPr>
        <w:t xml:space="preserve"> all on</w:t>
      </w:r>
      <w:r w:rsidR="00E0289C">
        <w:rPr>
          <w:rFonts w:ascii="Times New Roman" w:hAnsi="Times New Roman" w:cs="Times New Roman"/>
          <w:sz w:val="23"/>
          <w:szCs w:val="23"/>
        </w:rPr>
        <w:t xml:space="preserve"> </w:t>
      </w:r>
      <w:r w:rsidR="009C421B">
        <w:rPr>
          <w:rFonts w:ascii="Times New Roman" w:hAnsi="Times New Roman" w:cs="Times New Roman"/>
          <w:sz w:val="23"/>
          <w:szCs w:val="23"/>
        </w:rPr>
        <w:t>SARNSW reel</w:t>
      </w:r>
      <w:r w:rsidR="00623C17">
        <w:rPr>
          <w:rFonts w:ascii="Times New Roman" w:hAnsi="Times New Roman" w:cs="Times New Roman"/>
          <w:sz w:val="23"/>
          <w:szCs w:val="23"/>
        </w:rPr>
        <w:t xml:space="preserve"> 2139</w:t>
      </w:r>
      <w:r w:rsidRPr="009D506D">
        <w:rPr>
          <w:rFonts w:ascii="Times New Roman" w:hAnsi="Times New Roman" w:cs="Times New Roman"/>
          <w:sz w:val="24"/>
          <w:szCs w:val="24"/>
        </w:rPr>
        <w:t>.</w:t>
      </w:r>
      <w:r w:rsidR="002C6167" w:rsidRPr="009D506D">
        <w:rPr>
          <w:rFonts w:ascii="Times New Roman" w:hAnsi="Times New Roman" w:cs="Times New Roman"/>
          <w:sz w:val="24"/>
          <w:szCs w:val="24"/>
        </w:rPr>
        <w:t xml:space="preserve"> </w:t>
      </w:r>
      <w:r w:rsidR="00DA1ABF">
        <w:rPr>
          <w:rFonts w:ascii="Times New Roman" w:hAnsi="Times New Roman" w:cs="Times New Roman"/>
          <w:sz w:val="24"/>
          <w:szCs w:val="24"/>
        </w:rPr>
        <w:t xml:space="preserve">For many researchers these NSW lists recording Queensland arrivals with extra detail are </w:t>
      </w:r>
      <w:r w:rsidR="00C40C65">
        <w:rPr>
          <w:rFonts w:ascii="Times New Roman" w:hAnsi="Times New Roman" w:cs="Times New Roman"/>
          <w:sz w:val="24"/>
          <w:szCs w:val="24"/>
        </w:rPr>
        <w:t>‘</w:t>
      </w:r>
      <w:r w:rsidR="00DA1ABF">
        <w:rPr>
          <w:rFonts w:ascii="Times New Roman" w:hAnsi="Times New Roman" w:cs="Times New Roman"/>
          <w:sz w:val="24"/>
          <w:szCs w:val="24"/>
        </w:rPr>
        <w:t>lost’ lists.</w:t>
      </w:r>
    </w:p>
    <w:p w14:paraId="7BAC70E0" w14:textId="77777777" w:rsidR="00C3147D" w:rsidRDefault="00C3147D" w:rsidP="00943150">
      <w:pPr>
        <w:rPr>
          <w:rFonts w:ascii="Times New Roman" w:hAnsi="Times New Roman" w:cs="Times New Roman"/>
          <w:b/>
          <w:sz w:val="24"/>
          <w:szCs w:val="24"/>
        </w:rPr>
      </w:pPr>
    </w:p>
    <w:p w14:paraId="0A9D13A1" w14:textId="56865347" w:rsidR="00D8269C" w:rsidRDefault="00D8269C" w:rsidP="00943150">
      <w:pPr>
        <w:rPr>
          <w:rFonts w:ascii="Times New Roman" w:hAnsi="Times New Roman" w:cs="Times New Roman"/>
          <w:b/>
          <w:sz w:val="24"/>
          <w:szCs w:val="24"/>
        </w:rPr>
      </w:pPr>
    </w:p>
    <w:p w14:paraId="43D8AF86" w14:textId="2580E311" w:rsidR="00943150" w:rsidRPr="009D506D" w:rsidRDefault="00943150" w:rsidP="00943150">
      <w:pPr>
        <w:rPr>
          <w:rFonts w:ascii="Times New Roman" w:hAnsi="Times New Roman" w:cs="Times New Roman"/>
          <w:b/>
          <w:sz w:val="24"/>
          <w:szCs w:val="24"/>
        </w:rPr>
      </w:pPr>
      <w:r w:rsidRPr="009D506D">
        <w:rPr>
          <w:rFonts w:ascii="Times New Roman" w:hAnsi="Times New Roman" w:cs="Times New Roman"/>
          <w:b/>
          <w:sz w:val="24"/>
          <w:szCs w:val="24"/>
        </w:rPr>
        <w:lastRenderedPageBreak/>
        <w:t>Queensland State Archives: Colonial Secretary’s Office 1860-1869</w:t>
      </w:r>
      <w:r w:rsidR="00587C86">
        <w:rPr>
          <w:rFonts w:ascii="Times New Roman" w:hAnsi="Times New Roman" w:cs="Times New Roman"/>
          <w:b/>
          <w:sz w:val="24"/>
          <w:szCs w:val="24"/>
        </w:rPr>
        <w:t xml:space="preserve">, </w:t>
      </w:r>
      <w:r w:rsidR="00010000">
        <w:rPr>
          <w:rFonts w:ascii="Times New Roman" w:hAnsi="Times New Roman" w:cs="Times New Roman"/>
          <w:b/>
          <w:sz w:val="24"/>
          <w:szCs w:val="24"/>
        </w:rPr>
        <w:t>‘</w:t>
      </w:r>
      <w:r w:rsidR="00587C86">
        <w:rPr>
          <w:rFonts w:ascii="Times New Roman" w:hAnsi="Times New Roman" w:cs="Times New Roman"/>
          <w:b/>
          <w:sz w:val="24"/>
          <w:szCs w:val="24"/>
        </w:rPr>
        <w:t>lost</w:t>
      </w:r>
      <w:r w:rsidR="00010000">
        <w:rPr>
          <w:rFonts w:ascii="Times New Roman" w:hAnsi="Times New Roman" w:cs="Times New Roman"/>
          <w:b/>
          <w:sz w:val="24"/>
          <w:szCs w:val="24"/>
        </w:rPr>
        <w:t>’</w:t>
      </w:r>
      <w:r w:rsidR="00587C86">
        <w:rPr>
          <w:rFonts w:ascii="Times New Roman" w:hAnsi="Times New Roman" w:cs="Times New Roman"/>
          <w:b/>
          <w:sz w:val="24"/>
          <w:szCs w:val="24"/>
        </w:rPr>
        <w:t xml:space="preserve"> lists</w:t>
      </w:r>
    </w:p>
    <w:p w14:paraId="6AD27F7E" w14:textId="0FE60D78" w:rsidR="00943150" w:rsidRPr="004B4691" w:rsidRDefault="00943150" w:rsidP="00943150">
      <w:pPr>
        <w:rPr>
          <w:rFonts w:ascii="Times New Roman" w:hAnsi="Times New Roman" w:cs="Times New Roman"/>
          <w:sz w:val="23"/>
          <w:szCs w:val="23"/>
        </w:rPr>
      </w:pPr>
      <w:r w:rsidRPr="004B4691">
        <w:rPr>
          <w:rFonts w:ascii="Times New Roman" w:hAnsi="Times New Roman" w:cs="Times New Roman"/>
          <w:sz w:val="23"/>
          <w:szCs w:val="23"/>
        </w:rPr>
        <w:t>Included in the microfilmed index and lists</w:t>
      </w:r>
      <w:r w:rsidR="00EC49AD" w:rsidRPr="004B4691">
        <w:rPr>
          <w:rFonts w:ascii="Times New Roman" w:hAnsi="Times New Roman" w:cs="Times New Roman"/>
          <w:sz w:val="23"/>
          <w:szCs w:val="23"/>
        </w:rPr>
        <w:t>,</w:t>
      </w:r>
      <w:r w:rsidRPr="004B4691">
        <w:rPr>
          <w:rFonts w:ascii="Times New Roman" w:hAnsi="Times New Roman" w:cs="Times New Roman"/>
          <w:sz w:val="23"/>
          <w:szCs w:val="23"/>
        </w:rPr>
        <w:t xml:space="preserve"> but not online</w:t>
      </w:r>
      <w:r w:rsidR="00EC49AD" w:rsidRPr="004B4691">
        <w:rPr>
          <w:rFonts w:ascii="Times New Roman" w:hAnsi="Times New Roman" w:cs="Times New Roman"/>
          <w:sz w:val="23"/>
          <w:szCs w:val="23"/>
        </w:rPr>
        <w:t>,</w:t>
      </w:r>
      <w:r w:rsidRPr="004B4691">
        <w:rPr>
          <w:rFonts w:ascii="Times New Roman" w:hAnsi="Times New Roman" w:cs="Times New Roman"/>
          <w:sz w:val="23"/>
          <w:szCs w:val="23"/>
        </w:rPr>
        <w:t xml:space="preserve"> are crew lists and, in some cases, passenger lists which were part of the Colonial Secretary’s records 1860-1869</w:t>
      </w:r>
      <w:r w:rsidR="00782588" w:rsidRPr="004B4691">
        <w:rPr>
          <w:rStyle w:val="EndnoteReference"/>
          <w:rFonts w:ascii="Times New Roman" w:hAnsi="Times New Roman" w:cs="Times New Roman"/>
          <w:sz w:val="23"/>
          <w:szCs w:val="23"/>
        </w:rPr>
        <w:endnoteReference w:id="11"/>
      </w:r>
      <w:r w:rsidRPr="004B4691">
        <w:rPr>
          <w:rFonts w:ascii="Times New Roman" w:hAnsi="Times New Roman" w:cs="Times New Roman"/>
          <w:sz w:val="23"/>
          <w:szCs w:val="23"/>
        </w:rPr>
        <w:t xml:space="preserve"> as the Immigration Department was the responsibility of the Colonial Secretary. These passenger lists may be quite unpredictable in what they provide.</w:t>
      </w:r>
      <w:r w:rsidR="00207CB0" w:rsidRPr="00207CB0">
        <w:rPr>
          <w:rFonts w:ascii="Times New Roman" w:hAnsi="Times New Roman" w:cs="Times New Roman"/>
          <w:sz w:val="23"/>
          <w:szCs w:val="23"/>
        </w:rPr>
        <w:t xml:space="preserve"> </w:t>
      </w:r>
      <w:r w:rsidR="00207CB0">
        <w:rPr>
          <w:rFonts w:ascii="Times New Roman" w:hAnsi="Times New Roman" w:cs="Times New Roman"/>
          <w:sz w:val="23"/>
          <w:szCs w:val="23"/>
        </w:rPr>
        <w:t xml:space="preserve">In the case of the </w:t>
      </w:r>
      <w:proofErr w:type="spellStart"/>
      <w:r w:rsidR="00207CB0" w:rsidRPr="00782DF8">
        <w:rPr>
          <w:rFonts w:ascii="Times New Roman" w:hAnsi="Times New Roman" w:cs="Times New Roman"/>
          <w:i/>
          <w:sz w:val="23"/>
          <w:szCs w:val="23"/>
        </w:rPr>
        <w:t>Wansfell</w:t>
      </w:r>
      <w:proofErr w:type="spellEnd"/>
      <w:r w:rsidR="00207CB0">
        <w:rPr>
          <w:rFonts w:ascii="Times New Roman" w:hAnsi="Times New Roman" w:cs="Times New Roman"/>
          <w:sz w:val="23"/>
          <w:szCs w:val="23"/>
        </w:rPr>
        <w:t xml:space="preserve"> lists, 1863 and 1865 on IMM</w:t>
      </w:r>
      <w:r w:rsidR="00DC2896">
        <w:rPr>
          <w:rFonts w:ascii="Times New Roman" w:hAnsi="Times New Roman" w:cs="Times New Roman"/>
          <w:sz w:val="23"/>
          <w:szCs w:val="23"/>
        </w:rPr>
        <w:t>/</w:t>
      </w:r>
      <w:r w:rsidR="00207CB0">
        <w:rPr>
          <w:rFonts w:ascii="Times New Roman" w:hAnsi="Times New Roman" w:cs="Times New Roman"/>
          <w:sz w:val="23"/>
          <w:szCs w:val="23"/>
        </w:rPr>
        <w:t>113, many passengers</w:t>
      </w:r>
      <w:r w:rsidR="00207CB0" w:rsidRPr="004B4691">
        <w:rPr>
          <w:rFonts w:ascii="Times New Roman" w:hAnsi="Times New Roman" w:cs="Times New Roman"/>
          <w:sz w:val="23"/>
          <w:szCs w:val="23"/>
        </w:rPr>
        <w:t xml:space="preserve"> </w:t>
      </w:r>
      <w:r w:rsidR="00207CB0">
        <w:rPr>
          <w:rFonts w:ascii="Times New Roman" w:hAnsi="Times New Roman" w:cs="Times New Roman"/>
          <w:sz w:val="23"/>
          <w:szCs w:val="23"/>
        </w:rPr>
        <w:t xml:space="preserve">are common to both registers. </w:t>
      </w:r>
      <w:proofErr w:type="gramStart"/>
      <w:r w:rsidR="00207CB0">
        <w:rPr>
          <w:rFonts w:ascii="Times New Roman" w:hAnsi="Times New Roman" w:cs="Times New Roman"/>
          <w:sz w:val="23"/>
          <w:szCs w:val="23"/>
        </w:rPr>
        <w:t>It would seem that despite</w:t>
      </w:r>
      <w:proofErr w:type="gramEnd"/>
      <w:r w:rsidR="00207CB0">
        <w:rPr>
          <w:rFonts w:ascii="Times New Roman" w:hAnsi="Times New Roman" w:cs="Times New Roman"/>
          <w:sz w:val="23"/>
          <w:szCs w:val="23"/>
        </w:rPr>
        <w:t xml:space="preserve"> the claims to be of different journeys, both lists mainly record the 1863 passengers. However, the Colonial Secretary’s list, on film only,</w:t>
      </w:r>
      <w:r w:rsidR="00207CB0" w:rsidRPr="00207CB0">
        <w:t xml:space="preserve"> </w:t>
      </w:r>
      <w:r w:rsidR="00207CB0" w:rsidRPr="00BD2B86">
        <w:rPr>
          <w:rFonts w:ascii="Times New Roman" w:hAnsi="Times New Roman" w:cs="Times New Roman"/>
          <w:sz w:val="23"/>
          <w:szCs w:val="23"/>
        </w:rPr>
        <w:t>at</w:t>
      </w:r>
      <w:r w:rsidR="00207CB0" w:rsidRPr="00BD2B86">
        <w:rPr>
          <w:rFonts w:ascii="Times New Roman" w:hAnsi="Times New Roman" w:cs="Times New Roman"/>
        </w:rPr>
        <w:t xml:space="preserve"> </w:t>
      </w:r>
      <w:r w:rsidR="00BD2B86">
        <w:rPr>
          <w:rFonts w:ascii="Times New Roman" w:hAnsi="Times New Roman" w:cs="Times New Roman"/>
        </w:rPr>
        <w:br/>
      </w:r>
      <w:r w:rsidR="00207CB0" w:rsidRPr="00207CB0">
        <w:rPr>
          <w:rFonts w:ascii="Times New Roman" w:hAnsi="Times New Roman" w:cs="Times New Roman"/>
          <w:sz w:val="23"/>
          <w:szCs w:val="23"/>
        </w:rPr>
        <w:t xml:space="preserve">COL/A65 745 </w:t>
      </w:r>
      <w:r w:rsidR="00207CB0">
        <w:rPr>
          <w:rFonts w:ascii="Times New Roman" w:hAnsi="Times New Roman" w:cs="Times New Roman"/>
          <w:sz w:val="23"/>
          <w:szCs w:val="23"/>
        </w:rPr>
        <w:t>record</w:t>
      </w:r>
      <w:r w:rsidR="00DC2896">
        <w:rPr>
          <w:rFonts w:ascii="Times New Roman" w:hAnsi="Times New Roman" w:cs="Times New Roman"/>
          <w:sz w:val="23"/>
          <w:szCs w:val="23"/>
        </w:rPr>
        <w:t>ed</w:t>
      </w:r>
      <w:r w:rsidR="00207CB0">
        <w:rPr>
          <w:rFonts w:ascii="Times New Roman" w:hAnsi="Times New Roman" w:cs="Times New Roman"/>
          <w:sz w:val="23"/>
          <w:szCs w:val="23"/>
        </w:rPr>
        <w:t xml:space="preserve"> the assisted and free passengers who received land orders on the 1865 trip and the </w:t>
      </w:r>
      <w:r w:rsidR="00207CB0" w:rsidRPr="00207CB0">
        <w:rPr>
          <w:rFonts w:ascii="Times New Roman" w:hAnsi="Times New Roman" w:cs="Times New Roman"/>
          <w:i/>
          <w:sz w:val="23"/>
          <w:szCs w:val="23"/>
        </w:rPr>
        <w:t>Brisbane courier</w:t>
      </w:r>
      <w:r w:rsidR="00283DCA">
        <w:rPr>
          <w:rStyle w:val="EndnoteReference"/>
          <w:rFonts w:ascii="Times New Roman" w:hAnsi="Times New Roman" w:cs="Times New Roman"/>
          <w:i/>
          <w:sz w:val="23"/>
          <w:szCs w:val="23"/>
        </w:rPr>
        <w:endnoteReference w:id="12"/>
      </w:r>
      <w:r w:rsidR="00207CB0">
        <w:rPr>
          <w:rFonts w:ascii="Times New Roman" w:hAnsi="Times New Roman" w:cs="Times New Roman"/>
          <w:sz w:val="23"/>
          <w:szCs w:val="23"/>
        </w:rPr>
        <w:t xml:space="preserve"> listed the saloon passengers.</w:t>
      </w:r>
      <w:r w:rsidR="00AC2B0C">
        <w:rPr>
          <w:rFonts w:ascii="Times New Roman" w:hAnsi="Times New Roman" w:cs="Times New Roman"/>
          <w:sz w:val="23"/>
          <w:szCs w:val="23"/>
        </w:rPr>
        <w:t xml:space="preserve"> National Archives online series J715</w:t>
      </w:r>
      <w:r w:rsidR="00207CB0">
        <w:rPr>
          <w:rFonts w:ascii="Times New Roman" w:hAnsi="Times New Roman" w:cs="Times New Roman"/>
          <w:sz w:val="23"/>
          <w:szCs w:val="23"/>
        </w:rPr>
        <w:t xml:space="preserve"> </w:t>
      </w:r>
      <w:r w:rsidR="00AC2B0C">
        <w:rPr>
          <w:rFonts w:ascii="Times New Roman" w:hAnsi="Times New Roman" w:cs="Times New Roman"/>
          <w:sz w:val="23"/>
          <w:szCs w:val="23"/>
        </w:rPr>
        <w:t>recorded some of the passengers on the 1863 trip</w:t>
      </w:r>
      <w:r w:rsidR="006B3A80">
        <w:rPr>
          <w:rStyle w:val="EndnoteReference"/>
          <w:rFonts w:ascii="Times New Roman" w:hAnsi="Times New Roman" w:cs="Times New Roman"/>
          <w:sz w:val="23"/>
          <w:szCs w:val="23"/>
        </w:rPr>
        <w:endnoteReference w:id="13"/>
      </w:r>
      <w:r w:rsidR="00AC2B0C">
        <w:rPr>
          <w:rFonts w:ascii="Times New Roman" w:hAnsi="Times New Roman" w:cs="Times New Roman"/>
          <w:sz w:val="23"/>
          <w:szCs w:val="23"/>
        </w:rPr>
        <w:t xml:space="preserve">. </w:t>
      </w:r>
      <w:r w:rsidRPr="004B4691">
        <w:rPr>
          <w:rFonts w:ascii="Times New Roman" w:hAnsi="Times New Roman" w:cs="Times New Roman"/>
          <w:sz w:val="23"/>
          <w:szCs w:val="23"/>
        </w:rPr>
        <w:t xml:space="preserve">In the case of the </w:t>
      </w:r>
      <w:r w:rsidRPr="004B4691">
        <w:rPr>
          <w:rFonts w:ascii="Times New Roman" w:hAnsi="Times New Roman" w:cs="Times New Roman"/>
          <w:i/>
          <w:sz w:val="23"/>
          <w:szCs w:val="23"/>
        </w:rPr>
        <w:t xml:space="preserve">Maryborough </w:t>
      </w:r>
      <w:r w:rsidRPr="004B4691">
        <w:rPr>
          <w:rFonts w:ascii="Times New Roman" w:hAnsi="Times New Roman" w:cs="Times New Roman"/>
          <w:sz w:val="23"/>
          <w:szCs w:val="23"/>
        </w:rPr>
        <w:t>in 1865</w:t>
      </w:r>
      <w:r w:rsidR="008A0226" w:rsidRPr="004B4691">
        <w:rPr>
          <w:rFonts w:ascii="Times New Roman" w:hAnsi="Times New Roman" w:cs="Times New Roman"/>
          <w:sz w:val="23"/>
          <w:szCs w:val="23"/>
        </w:rPr>
        <w:t>,</w:t>
      </w:r>
      <w:r w:rsidRPr="004B4691">
        <w:rPr>
          <w:rFonts w:ascii="Times New Roman" w:hAnsi="Times New Roman" w:cs="Times New Roman"/>
          <w:sz w:val="23"/>
          <w:szCs w:val="23"/>
        </w:rPr>
        <w:t xml:space="preserve"> all</w:t>
      </w:r>
      <w:r w:rsidR="00BC47A3" w:rsidRPr="004B4691">
        <w:rPr>
          <w:rFonts w:ascii="Times New Roman" w:hAnsi="Times New Roman" w:cs="Times New Roman"/>
          <w:sz w:val="23"/>
          <w:szCs w:val="23"/>
        </w:rPr>
        <w:t xml:space="preserve"> passenger</w:t>
      </w:r>
      <w:r w:rsidRPr="004B4691">
        <w:rPr>
          <w:rFonts w:ascii="Times New Roman" w:hAnsi="Times New Roman" w:cs="Times New Roman"/>
          <w:sz w:val="23"/>
          <w:szCs w:val="23"/>
        </w:rPr>
        <w:t xml:space="preserve"> classes of unassisted</w:t>
      </w:r>
      <w:r w:rsidR="008A0226" w:rsidRPr="004B4691">
        <w:rPr>
          <w:rFonts w:ascii="Times New Roman" w:hAnsi="Times New Roman" w:cs="Times New Roman"/>
          <w:sz w:val="23"/>
          <w:szCs w:val="23"/>
        </w:rPr>
        <w:t xml:space="preserve"> and</w:t>
      </w:r>
      <w:r w:rsidRPr="004B4691">
        <w:rPr>
          <w:rFonts w:ascii="Times New Roman" w:hAnsi="Times New Roman" w:cs="Times New Roman"/>
          <w:sz w:val="23"/>
          <w:szCs w:val="23"/>
        </w:rPr>
        <w:t xml:space="preserve"> assisted a</w:t>
      </w:r>
      <w:r w:rsidR="00BC47A3" w:rsidRPr="004B4691">
        <w:rPr>
          <w:rFonts w:ascii="Times New Roman" w:hAnsi="Times New Roman" w:cs="Times New Roman"/>
          <w:sz w:val="23"/>
          <w:szCs w:val="23"/>
        </w:rPr>
        <w:t>s well as</w:t>
      </w:r>
      <w:r w:rsidRPr="004B4691">
        <w:rPr>
          <w:rFonts w:ascii="Times New Roman" w:hAnsi="Times New Roman" w:cs="Times New Roman"/>
          <w:sz w:val="23"/>
          <w:szCs w:val="23"/>
        </w:rPr>
        <w:t xml:space="preserve"> the crew </w:t>
      </w:r>
      <w:r w:rsidR="00DC2896">
        <w:rPr>
          <w:rFonts w:ascii="Times New Roman" w:hAnsi="Times New Roman" w:cs="Times New Roman"/>
          <w:sz w:val="23"/>
          <w:szCs w:val="23"/>
        </w:rPr>
        <w:t>we</w:t>
      </w:r>
      <w:r w:rsidRPr="004B4691">
        <w:rPr>
          <w:rFonts w:ascii="Times New Roman" w:hAnsi="Times New Roman" w:cs="Times New Roman"/>
          <w:sz w:val="23"/>
          <w:szCs w:val="23"/>
        </w:rPr>
        <w:t xml:space="preserve">re listed. Other immigrant </w:t>
      </w:r>
      <w:r w:rsidR="00EC49AD" w:rsidRPr="004B4691">
        <w:rPr>
          <w:rFonts w:ascii="Times New Roman" w:hAnsi="Times New Roman" w:cs="Times New Roman"/>
          <w:sz w:val="23"/>
          <w:szCs w:val="23"/>
        </w:rPr>
        <w:t>registers</w:t>
      </w:r>
      <w:r w:rsidR="00AC0159">
        <w:rPr>
          <w:rFonts w:ascii="Times New Roman" w:hAnsi="Times New Roman" w:cs="Times New Roman"/>
          <w:sz w:val="23"/>
          <w:szCs w:val="23"/>
        </w:rPr>
        <w:t xml:space="preserve"> included here</w:t>
      </w:r>
      <w:r w:rsidRPr="004B4691">
        <w:rPr>
          <w:rFonts w:ascii="Times New Roman" w:hAnsi="Times New Roman" w:cs="Times New Roman"/>
          <w:sz w:val="23"/>
          <w:szCs w:val="23"/>
        </w:rPr>
        <w:t xml:space="preserve"> </w:t>
      </w:r>
      <w:r w:rsidR="00B31AED">
        <w:rPr>
          <w:rFonts w:ascii="Times New Roman" w:hAnsi="Times New Roman" w:cs="Times New Roman"/>
          <w:sz w:val="23"/>
          <w:szCs w:val="23"/>
        </w:rPr>
        <w:t>are</w:t>
      </w:r>
      <w:r w:rsidRPr="004B4691">
        <w:rPr>
          <w:rFonts w:ascii="Times New Roman" w:hAnsi="Times New Roman" w:cs="Times New Roman"/>
          <w:sz w:val="23"/>
          <w:szCs w:val="23"/>
        </w:rPr>
        <w:t xml:space="preserve"> those of the </w:t>
      </w:r>
      <w:proofErr w:type="spellStart"/>
      <w:r w:rsidRPr="004B4691">
        <w:rPr>
          <w:rFonts w:ascii="Times New Roman" w:hAnsi="Times New Roman" w:cs="Times New Roman"/>
          <w:i/>
          <w:sz w:val="23"/>
          <w:szCs w:val="23"/>
        </w:rPr>
        <w:t>Fitzjames</w:t>
      </w:r>
      <w:proofErr w:type="spellEnd"/>
      <w:r w:rsidRPr="004B4691">
        <w:rPr>
          <w:rFonts w:ascii="Times New Roman" w:hAnsi="Times New Roman" w:cs="Times New Roman"/>
          <w:sz w:val="23"/>
          <w:szCs w:val="23"/>
        </w:rPr>
        <w:t xml:space="preserve"> 1860, the </w:t>
      </w:r>
      <w:r w:rsidRPr="004B4691">
        <w:rPr>
          <w:rFonts w:ascii="Times New Roman" w:hAnsi="Times New Roman" w:cs="Times New Roman"/>
          <w:i/>
          <w:sz w:val="23"/>
          <w:szCs w:val="23"/>
        </w:rPr>
        <w:t>Jenny Dove</w:t>
      </w:r>
      <w:r w:rsidRPr="004B4691">
        <w:rPr>
          <w:rFonts w:ascii="Times New Roman" w:hAnsi="Times New Roman" w:cs="Times New Roman"/>
          <w:sz w:val="23"/>
          <w:szCs w:val="23"/>
        </w:rPr>
        <w:t xml:space="preserve"> 1861, </w:t>
      </w:r>
      <w:r w:rsidRPr="004B4691">
        <w:rPr>
          <w:rFonts w:ascii="Times New Roman" w:hAnsi="Times New Roman" w:cs="Times New Roman"/>
          <w:i/>
          <w:sz w:val="23"/>
          <w:szCs w:val="23"/>
        </w:rPr>
        <w:t>Castle Eden</w:t>
      </w:r>
      <w:r w:rsidRPr="004B4691">
        <w:rPr>
          <w:rFonts w:ascii="Times New Roman" w:hAnsi="Times New Roman" w:cs="Times New Roman"/>
          <w:sz w:val="23"/>
          <w:szCs w:val="23"/>
        </w:rPr>
        <w:t xml:space="preserve"> 1864, </w:t>
      </w:r>
      <w:r w:rsidRPr="004B4691">
        <w:rPr>
          <w:rFonts w:ascii="Times New Roman" w:hAnsi="Times New Roman" w:cs="Times New Roman"/>
          <w:i/>
          <w:sz w:val="23"/>
          <w:szCs w:val="23"/>
        </w:rPr>
        <w:t>Queen of the South</w:t>
      </w:r>
      <w:r w:rsidRPr="004B4691">
        <w:rPr>
          <w:rFonts w:ascii="Times New Roman" w:hAnsi="Times New Roman" w:cs="Times New Roman"/>
          <w:sz w:val="23"/>
          <w:szCs w:val="23"/>
        </w:rPr>
        <w:t xml:space="preserve"> 1864, </w:t>
      </w:r>
      <w:r w:rsidRPr="004B4691">
        <w:rPr>
          <w:rFonts w:ascii="Times New Roman" w:hAnsi="Times New Roman" w:cs="Times New Roman"/>
          <w:i/>
          <w:sz w:val="23"/>
          <w:szCs w:val="23"/>
        </w:rPr>
        <w:t>Flying Cloud</w:t>
      </w:r>
      <w:r w:rsidRPr="004B4691">
        <w:rPr>
          <w:rFonts w:ascii="Times New Roman" w:hAnsi="Times New Roman" w:cs="Times New Roman"/>
          <w:sz w:val="23"/>
          <w:szCs w:val="23"/>
        </w:rPr>
        <w:t xml:space="preserve"> 1865, </w:t>
      </w:r>
      <w:r w:rsidR="00C95005" w:rsidRPr="00C95005">
        <w:rPr>
          <w:rFonts w:ascii="Times New Roman" w:hAnsi="Times New Roman" w:cs="Times New Roman"/>
          <w:i/>
          <w:sz w:val="23"/>
          <w:szCs w:val="23"/>
        </w:rPr>
        <w:t xml:space="preserve">Landsborough </w:t>
      </w:r>
      <w:r w:rsidR="00C95005">
        <w:rPr>
          <w:rFonts w:ascii="Times New Roman" w:hAnsi="Times New Roman" w:cs="Times New Roman"/>
          <w:sz w:val="23"/>
          <w:szCs w:val="23"/>
        </w:rPr>
        <w:t xml:space="preserve">1865, </w:t>
      </w:r>
      <w:r w:rsidRPr="004B4691">
        <w:rPr>
          <w:rFonts w:ascii="Times New Roman" w:hAnsi="Times New Roman" w:cs="Times New Roman"/>
          <w:i/>
          <w:sz w:val="23"/>
          <w:szCs w:val="23"/>
        </w:rPr>
        <w:t>Queen of the</w:t>
      </w:r>
      <w:r w:rsidRPr="004B4691">
        <w:rPr>
          <w:rFonts w:ascii="Times New Roman" w:hAnsi="Times New Roman" w:cs="Times New Roman"/>
          <w:sz w:val="23"/>
          <w:szCs w:val="23"/>
        </w:rPr>
        <w:t xml:space="preserve"> </w:t>
      </w:r>
      <w:r w:rsidRPr="004B4691">
        <w:rPr>
          <w:rFonts w:ascii="Times New Roman" w:hAnsi="Times New Roman" w:cs="Times New Roman"/>
          <w:i/>
          <w:sz w:val="23"/>
          <w:szCs w:val="23"/>
        </w:rPr>
        <w:t xml:space="preserve">Colonies </w:t>
      </w:r>
      <w:r w:rsidRPr="004B4691">
        <w:rPr>
          <w:rFonts w:ascii="Times New Roman" w:hAnsi="Times New Roman" w:cs="Times New Roman"/>
          <w:sz w:val="23"/>
          <w:szCs w:val="23"/>
        </w:rPr>
        <w:t xml:space="preserve">1867, </w:t>
      </w:r>
      <w:r w:rsidRPr="004B4691">
        <w:rPr>
          <w:rFonts w:ascii="Times New Roman" w:hAnsi="Times New Roman" w:cs="Times New Roman"/>
          <w:i/>
          <w:sz w:val="23"/>
          <w:szCs w:val="23"/>
        </w:rPr>
        <w:t>Young Australia</w:t>
      </w:r>
      <w:r w:rsidRPr="004B4691">
        <w:rPr>
          <w:rFonts w:ascii="Times New Roman" w:hAnsi="Times New Roman" w:cs="Times New Roman"/>
          <w:sz w:val="23"/>
          <w:szCs w:val="23"/>
        </w:rPr>
        <w:t xml:space="preserve"> 1867 and </w:t>
      </w:r>
      <w:r w:rsidRPr="004B4691">
        <w:rPr>
          <w:rFonts w:ascii="Times New Roman" w:hAnsi="Times New Roman" w:cs="Times New Roman"/>
          <w:i/>
          <w:sz w:val="23"/>
          <w:szCs w:val="23"/>
        </w:rPr>
        <w:t xml:space="preserve">Planet </w:t>
      </w:r>
      <w:r w:rsidRPr="004B4691">
        <w:rPr>
          <w:rFonts w:ascii="Times New Roman" w:hAnsi="Times New Roman" w:cs="Times New Roman"/>
          <w:sz w:val="23"/>
          <w:szCs w:val="23"/>
        </w:rPr>
        <w:t>1868.</w:t>
      </w:r>
    </w:p>
    <w:p w14:paraId="2872007B" w14:textId="3D3EAF2A" w:rsidR="00943150" w:rsidRPr="009D506D" w:rsidRDefault="00943150" w:rsidP="00943150">
      <w:pPr>
        <w:rPr>
          <w:rFonts w:ascii="Times New Roman" w:hAnsi="Times New Roman" w:cs="Times New Roman"/>
          <w:b/>
          <w:sz w:val="24"/>
          <w:szCs w:val="24"/>
        </w:rPr>
      </w:pPr>
      <w:r w:rsidRPr="009D506D">
        <w:rPr>
          <w:rFonts w:ascii="Times New Roman" w:hAnsi="Times New Roman" w:cs="Times New Roman"/>
          <w:b/>
          <w:sz w:val="24"/>
          <w:szCs w:val="24"/>
        </w:rPr>
        <w:t>Queensland State Archives: Quarterly statements of receipts and expenditures</w:t>
      </w:r>
      <w:r w:rsidR="006A36E9">
        <w:rPr>
          <w:rFonts w:ascii="Times New Roman" w:hAnsi="Times New Roman" w:cs="Times New Roman"/>
          <w:b/>
          <w:sz w:val="24"/>
          <w:szCs w:val="24"/>
        </w:rPr>
        <w:t>,</w:t>
      </w:r>
      <w:r w:rsidRPr="009D506D">
        <w:rPr>
          <w:rFonts w:ascii="Times New Roman" w:hAnsi="Times New Roman" w:cs="Times New Roman"/>
          <w:b/>
          <w:sz w:val="24"/>
          <w:szCs w:val="24"/>
        </w:rPr>
        <w:t xml:space="preserve"> quarters ending </w:t>
      </w:r>
      <w:r w:rsidR="008839D2" w:rsidRPr="009D506D">
        <w:rPr>
          <w:rFonts w:ascii="Times New Roman" w:hAnsi="Times New Roman" w:cs="Times New Roman"/>
          <w:b/>
          <w:sz w:val="24"/>
          <w:szCs w:val="24"/>
        </w:rPr>
        <w:t>Septe</w:t>
      </w:r>
      <w:r w:rsidRPr="009D506D">
        <w:rPr>
          <w:rFonts w:ascii="Times New Roman" w:hAnsi="Times New Roman" w:cs="Times New Roman"/>
          <w:b/>
          <w:sz w:val="24"/>
          <w:szCs w:val="24"/>
        </w:rPr>
        <w:t xml:space="preserve">mber 1865, </w:t>
      </w:r>
      <w:r w:rsidR="008839D2" w:rsidRPr="009D506D">
        <w:rPr>
          <w:rFonts w:ascii="Times New Roman" w:hAnsi="Times New Roman" w:cs="Times New Roman"/>
          <w:b/>
          <w:sz w:val="24"/>
          <w:szCs w:val="24"/>
        </w:rPr>
        <w:t>December 1865</w:t>
      </w:r>
      <w:r w:rsidRPr="009D506D">
        <w:rPr>
          <w:rFonts w:ascii="Times New Roman" w:hAnsi="Times New Roman" w:cs="Times New Roman"/>
          <w:b/>
          <w:sz w:val="24"/>
          <w:szCs w:val="24"/>
        </w:rPr>
        <w:t xml:space="preserve">, </w:t>
      </w:r>
      <w:r w:rsidR="0093471E" w:rsidRPr="009D506D">
        <w:rPr>
          <w:rFonts w:ascii="Times New Roman" w:hAnsi="Times New Roman" w:cs="Times New Roman"/>
          <w:b/>
          <w:sz w:val="24"/>
          <w:szCs w:val="24"/>
        </w:rPr>
        <w:t xml:space="preserve">June </w:t>
      </w:r>
      <w:r w:rsidRPr="009D506D">
        <w:rPr>
          <w:rFonts w:ascii="Times New Roman" w:hAnsi="Times New Roman" w:cs="Times New Roman"/>
          <w:b/>
          <w:sz w:val="24"/>
          <w:szCs w:val="24"/>
        </w:rPr>
        <w:t xml:space="preserve">1866 and </w:t>
      </w:r>
      <w:r w:rsidR="0093471E" w:rsidRPr="009D506D">
        <w:rPr>
          <w:rFonts w:ascii="Times New Roman" w:hAnsi="Times New Roman" w:cs="Times New Roman"/>
          <w:b/>
          <w:sz w:val="24"/>
          <w:szCs w:val="24"/>
        </w:rPr>
        <w:t>Septe</w:t>
      </w:r>
      <w:r w:rsidRPr="009D506D">
        <w:rPr>
          <w:rFonts w:ascii="Times New Roman" w:hAnsi="Times New Roman" w:cs="Times New Roman"/>
          <w:b/>
          <w:sz w:val="24"/>
          <w:szCs w:val="24"/>
        </w:rPr>
        <w:t>mber 1866</w:t>
      </w:r>
      <w:r w:rsidR="00B31AED">
        <w:rPr>
          <w:rFonts w:ascii="Times New Roman" w:hAnsi="Times New Roman" w:cs="Times New Roman"/>
          <w:b/>
          <w:sz w:val="24"/>
          <w:szCs w:val="24"/>
        </w:rPr>
        <w:t xml:space="preserve"> – </w:t>
      </w:r>
      <w:r w:rsidR="0030161B">
        <w:rPr>
          <w:rFonts w:ascii="Times New Roman" w:hAnsi="Times New Roman" w:cs="Times New Roman"/>
          <w:b/>
          <w:sz w:val="24"/>
          <w:szCs w:val="24"/>
        </w:rPr>
        <w:t>‘</w:t>
      </w:r>
      <w:r w:rsidR="00B31AED">
        <w:rPr>
          <w:rFonts w:ascii="Times New Roman" w:hAnsi="Times New Roman" w:cs="Times New Roman"/>
          <w:b/>
          <w:sz w:val="24"/>
          <w:szCs w:val="24"/>
        </w:rPr>
        <w:t>lost</w:t>
      </w:r>
      <w:r w:rsidR="0030161B">
        <w:rPr>
          <w:rFonts w:ascii="Times New Roman" w:hAnsi="Times New Roman" w:cs="Times New Roman"/>
          <w:b/>
          <w:sz w:val="24"/>
          <w:szCs w:val="24"/>
        </w:rPr>
        <w:t>’</w:t>
      </w:r>
      <w:r w:rsidR="00D57CB4">
        <w:rPr>
          <w:rFonts w:ascii="Times New Roman" w:hAnsi="Times New Roman" w:cs="Times New Roman"/>
          <w:b/>
          <w:sz w:val="24"/>
          <w:szCs w:val="24"/>
        </w:rPr>
        <w:t xml:space="preserve"> </w:t>
      </w:r>
      <w:r w:rsidR="00B31AED">
        <w:rPr>
          <w:rFonts w:ascii="Times New Roman" w:hAnsi="Times New Roman" w:cs="Times New Roman"/>
          <w:b/>
          <w:sz w:val="24"/>
          <w:szCs w:val="24"/>
        </w:rPr>
        <w:t>lists</w:t>
      </w:r>
    </w:p>
    <w:p w14:paraId="38894454" w14:textId="1F6C41B2" w:rsidR="00943150" w:rsidRPr="004B4691" w:rsidRDefault="00DB4026" w:rsidP="00943150">
      <w:pPr>
        <w:rPr>
          <w:rFonts w:ascii="Times New Roman" w:hAnsi="Times New Roman" w:cs="Times New Roman"/>
          <w:sz w:val="23"/>
          <w:szCs w:val="23"/>
        </w:rPr>
      </w:pPr>
      <w:r w:rsidRPr="004B4691">
        <w:rPr>
          <w:rFonts w:ascii="Times New Roman" w:hAnsi="Times New Roman" w:cs="Times New Roman"/>
          <w:sz w:val="23"/>
          <w:szCs w:val="23"/>
        </w:rPr>
        <w:t>These statements are also part of the Colonial Secretary’s records</w:t>
      </w:r>
      <w:r w:rsidR="008839D2" w:rsidRPr="004B4691">
        <w:rPr>
          <w:rFonts w:ascii="Times New Roman" w:hAnsi="Times New Roman" w:cs="Times New Roman"/>
          <w:sz w:val="23"/>
          <w:szCs w:val="23"/>
        </w:rPr>
        <w:t>. They</w:t>
      </w:r>
      <w:r w:rsidRPr="004B4691">
        <w:rPr>
          <w:rFonts w:ascii="Times New Roman" w:hAnsi="Times New Roman" w:cs="Times New Roman"/>
          <w:sz w:val="23"/>
          <w:szCs w:val="23"/>
        </w:rPr>
        <w:t xml:space="preserve"> are included in the QSA microfilmed index and lists but are not online. </w:t>
      </w:r>
      <w:r w:rsidR="00943150" w:rsidRPr="004B4691">
        <w:rPr>
          <w:rFonts w:ascii="Times New Roman" w:hAnsi="Times New Roman" w:cs="Times New Roman"/>
          <w:sz w:val="23"/>
          <w:szCs w:val="23"/>
        </w:rPr>
        <w:t>The</w:t>
      </w:r>
      <w:r w:rsidRPr="004B4691">
        <w:rPr>
          <w:rFonts w:ascii="Times New Roman" w:hAnsi="Times New Roman" w:cs="Times New Roman"/>
          <w:sz w:val="23"/>
          <w:szCs w:val="23"/>
        </w:rPr>
        <w:t>y</w:t>
      </w:r>
      <w:r w:rsidR="00943150" w:rsidRPr="004B4691">
        <w:rPr>
          <w:rFonts w:ascii="Times New Roman" w:hAnsi="Times New Roman" w:cs="Times New Roman"/>
          <w:sz w:val="23"/>
          <w:szCs w:val="23"/>
        </w:rPr>
        <w:t xml:space="preserve"> </w:t>
      </w:r>
      <w:r w:rsidRPr="004B4691">
        <w:rPr>
          <w:rFonts w:ascii="Times New Roman" w:hAnsi="Times New Roman" w:cs="Times New Roman"/>
          <w:sz w:val="23"/>
          <w:szCs w:val="23"/>
        </w:rPr>
        <w:t xml:space="preserve">were </w:t>
      </w:r>
      <w:r w:rsidR="00943150" w:rsidRPr="004B4691">
        <w:rPr>
          <w:rFonts w:ascii="Times New Roman" w:hAnsi="Times New Roman" w:cs="Times New Roman"/>
          <w:sz w:val="23"/>
          <w:szCs w:val="23"/>
        </w:rPr>
        <w:t>recorded in England</w:t>
      </w:r>
      <w:r w:rsidRPr="004B4691">
        <w:rPr>
          <w:rFonts w:ascii="Times New Roman" w:hAnsi="Times New Roman" w:cs="Times New Roman"/>
          <w:sz w:val="23"/>
          <w:szCs w:val="23"/>
        </w:rPr>
        <w:t xml:space="preserve"> and</w:t>
      </w:r>
      <w:r w:rsidR="00943150" w:rsidRPr="004B4691">
        <w:rPr>
          <w:rFonts w:ascii="Times New Roman" w:hAnsi="Times New Roman" w:cs="Times New Roman"/>
          <w:sz w:val="23"/>
          <w:szCs w:val="23"/>
        </w:rPr>
        <w:t xml:space="preserve"> show those who paid for their ship kits ahead of their journey.  The names include some who came on the </w:t>
      </w:r>
      <w:r w:rsidR="00943150" w:rsidRPr="004B4691">
        <w:rPr>
          <w:rFonts w:ascii="Times New Roman" w:hAnsi="Times New Roman" w:cs="Times New Roman"/>
          <w:i/>
          <w:sz w:val="23"/>
          <w:szCs w:val="23"/>
        </w:rPr>
        <w:t>Great Pacific</w:t>
      </w:r>
      <w:r w:rsidR="00614E43" w:rsidRPr="004B4691">
        <w:rPr>
          <w:rFonts w:ascii="Times New Roman" w:hAnsi="Times New Roman" w:cs="Times New Roman"/>
          <w:i/>
          <w:sz w:val="23"/>
          <w:szCs w:val="23"/>
        </w:rPr>
        <w:t xml:space="preserve">, </w:t>
      </w:r>
      <w:r w:rsidR="00943150" w:rsidRPr="004B4691">
        <w:rPr>
          <w:rFonts w:ascii="Times New Roman" w:hAnsi="Times New Roman" w:cs="Times New Roman"/>
          <w:i/>
          <w:sz w:val="23"/>
          <w:szCs w:val="23"/>
        </w:rPr>
        <w:t xml:space="preserve">Great Victoria, Light of the Age, Sultana, Queen of the Colonies, Golden City, Queen of the South, </w:t>
      </w:r>
      <w:proofErr w:type="spellStart"/>
      <w:r w:rsidR="00943150" w:rsidRPr="004B4691">
        <w:rPr>
          <w:rFonts w:ascii="Times New Roman" w:hAnsi="Times New Roman" w:cs="Times New Roman"/>
          <w:i/>
          <w:sz w:val="23"/>
          <w:szCs w:val="23"/>
        </w:rPr>
        <w:t>Samarang</w:t>
      </w:r>
      <w:proofErr w:type="spellEnd"/>
      <w:r w:rsidR="00943150" w:rsidRPr="004B4691">
        <w:rPr>
          <w:rFonts w:ascii="Times New Roman" w:hAnsi="Times New Roman" w:cs="Times New Roman"/>
          <w:i/>
          <w:sz w:val="23"/>
          <w:szCs w:val="23"/>
        </w:rPr>
        <w:t>, Montmorency, Legion of Honour</w:t>
      </w:r>
      <w:r w:rsidR="006A36E9">
        <w:rPr>
          <w:rFonts w:ascii="Times New Roman" w:hAnsi="Times New Roman" w:cs="Times New Roman"/>
          <w:i/>
          <w:sz w:val="23"/>
          <w:szCs w:val="23"/>
        </w:rPr>
        <w:t xml:space="preserve"> </w:t>
      </w:r>
      <w:r w:rsidR="006A36E9" w:rsidRPr="006A36E9">
        <w:rPr>
          <w:rFonts w:ascii="Times New Roman" w:hAnsi="Times New Roman" w:cs="Times New Roman"/>
          <w:sz w:val="23"/>
          <w:szCs w:val="23"/>
        </w:rPr>
        <w:t>and</w:t>
      </w:r>
      <w:r w:rsidR="00943150" w:rsidRPr="004B4691">
        <w:rPr>
          <w:rFonts w:ascii="Times New Roman" w:hAnsi="Times New Roman" w:cs="Times New Roman"/>
          <w:i/>
          <w:sz w:val="23"/>
          <w:szCs w:val="23"/>
        </w:rPr>
        <w:t xml:space="preserve"> Flying Cloud</w:t>
      </w:r>
      <w:r w:rsidR="00DE660C" w:rsidRPr="004B4691">
        <w:rPr>
          <w:rFonts w:ascii="Times New Roman" w:hAnsi="Times New Roman" w:cs="Times New Roman"/>
          <w:i/>
          <w:sz w:val="23"/>
          <w:szCs w:val="23"/>
        </w:rPr>
        <w:t xml:space="preserve"> </w:t>
      </w:r>
      <w:r w:rsidR="00DE660C" w:rsidRPr="004B4691">
        <w:rPr>
          <w:rFonts w:ascii="Times New Roman" w:hAnsi="Times New Roman" w:cs="Times New Roman"/>
          <w:sz w:val="23"/>
          <w:szCs w:val="23"/>
        </w:rPr>
        <w:t>in the immediate period following payment.</w:t>
      </w:r>
      <w:r w:rsidR="00DE660C" w:rsidRPr="004B4691">
        <w:rPr>
          <w:rFonts w:ascii="Times New Roman" w:hAnsi="Times New Roman" w:cs="Times New Roman"/>
          <w:i/>
          <w:sz w:val="23"/>
          <w:szCs w:val="23"/>
        </w:rPr>
        <w:t xml:space="preserve"> </w:t>
      </w:r>
      <w:r w:rsidR="00614E43" w:rsidRPr="004B4691">
        <w:rPr>
          <w:rFonts w:ascii="Times New Roman" w:hAnsi="Times New Roman" w:cs="Times New Roman"/>
          <w:sz w:val="23"/>
          <w:szCs w:val="23"/>
        </w:rPr>
        <w:t xml:space="preserve">Given the numbers of immigrants </w:t>
      </w:r>
      <w:r w:rsidR="00DE660C" w:rsidRPr="004B4691">
        <w:rPr>
          <w:rFonts w:ascii="Times New Roman" w:hAnsi="Times New Roman" w:cs="Times New Roman"/>
          <w:sz w:val="23"/>
          <w:szCs w:val="23"/>
        </w:rPr>
        <w:t>during this time</w:t>
      </w:r>
      <w:r w:rsidR="00614E43" w:rsidRPr="004B4691">
        <w:rPr>
          <w:rFonts w:ascii="Times New Roman" w:hAnsi="Times New Roman" w:cs="Times New Roman"/>
          <w:sz w:val="23"/>
          <w:szCs w:val="23"/>
        </w:rPr>
        <w:t xml:space="preserve"> (</w:t>
      </w:r>
      <w:r w:rsidR="00DC146A">
        <w:rPr>
          <w:rFonts w:ascii="Times New Roman" w:hAnsi="Times New Roman" w:cs="Times New Roman"/>
          <w:sz w:val="23"/>
          <w:szCs w:val="23"/>
        </w:rPr>
        <w:t>s</w:t>
      </w:r>
      <w:r w:rsidR="00614E43" w:rsidRPr="004B4691">
        <w:rPr>
          <w:rFonts w:ascii="Times New Roman" w:hAnsi="Times New Roman" w:cs="Times New Roman"/>
          <w:sz w:val="23"/>
          <w:szCs w:val="23"/>
        </w:rPr>
        <w:t xml:space="preserve">ee the earlier table), </w:t>
      </w:r>
      <w:r w:rsidR="00DE660C" w:rsidRPr="004B4691">
        <w:rPr>
          <w:rFonts w:ascii="Times New Roman" w:hAnsi="Times New Roman" w:cs="Times New Roman"/>
          <w:sz w:val="23"/>
          <w:szCs w:val="23"/>
        </w:rPr>
        <w:t xml:space="preserve">it </w:t>
      </w:r>
      <w:r w:rsidR="00614E43" w:rsidRPr="004B4691">
        <w:rPr>
          <w:rFonts w:ascii="Times New Roman" w:hAnsi="Times New Roman" w:cs="Times New Roman"/>
          <w:sz w:val="23"/>
          <w:szCs w:val="23"/>
        </w:rPr>
        <w:t>could be a useful source to check. The indexing of these records is not always reliable.</w:t>
      </w:r>
    </w:p>
    <w:p w14:paraId="3A354FE6" w14:textId="0ABFC1C9" w:rsidR="00617ED1" w:rsidRPr="009D506D" w:rsidRDefault="00BB751E">
      <w:pPr>
        <w:rPr>
          <w:rFonts w:ascii="Times New Roman" w:hAnsi="Times New Roman" w:cs="Times New Roman"/>
          <w:b/>
          <w:sz w:val="24"/>
          <w:szCs w:val="24"/>
        </w:rPr>
      </w:pPr>
      <w:r w:rsidRPr="009D506D">
        <w:rPr>
          <w:rFonts w:ascii="Times New Roman" w:hAnsi="Times New Roman" w:cs="Times New Roman"/>
          <w:b/>
          <w:sz w:val="24"/>
          <w:szCs w:val="24"/>
        </w:rPr>
        <w:t xml:space="preserve">Queensland State Archives: </w:t>
      </w:r>
      <w:r w:rsidR="00617ED1" w:rsidRPr="009D506D">
        <w:rPr>
          <w:rFonts w:ascii="Times New Roman" w:hAnsi="Times New Roman" w:cs="Times New Roman"/>
          <w:b/>
          <w:sz w:val="24"/>
          <w:szCs w:val="24"/>
        </w:rPr>
        <w:t>Land orders 1861-1878</w:t>
      </w:r>
      <w:r w:rsidR="00DD655C" w:rsidRPr="009D506D">
        <w:rPr>
          <w:rFonts w:ascii="Times New Roman" w:hAnsi="Times New Roman" w:cs="Times New Roman"/>
          <w:b/>
          <w:sz w:val="24"/>
          <w:szCs w:val="24"/>
        </w:rPr>
        <w:t xml:space="preserve">; unassisted </w:t>
      </w:r>
      <w:r w:rsidR="00AC2B0C">
        <w:rPr>
          <w:rFonts w:ascii="Times New Roman" w:hAnsi="Times New Roman" w:cs="Times New Roman"/>
          <w:b/>
          <w:sz w:val="24"/>
          <w:szCs w:val="24"/>
        </w:rPr>
        <w:t xml:space="preserve">and assisted </w:t>
      </w:r>
      <w:r w:rsidR="00DD655C" w:rsidRPr="009D506D">
        <w:rPr>
          <w:rFonts w:ascii="Times New Roman" w:hAnsi="Times New Roman" w:cs="Times New Roman"/>
          <w:b/>
          <w:sz w:val="24"/>
          <w:szCs w:val="24"/>
        </w:rPr>
        <w:t>passengers</w:t>
      </w:r>
    </w:p>
    <w:p w14:paraId="64AAC213" w14:textId="4DE76472" w:rsidR="001F7A22" w:rsidRDefault="002E62A6">
      <w:pPr>
        <w:rPr>
          <w:rFonts w:ascii="Times New Roman" w:hAnsi="Times New Roman" w:cs="Times New Roman"/>
          <w:sz w:val="23"/>
          <w:szCs w:val="23"/>
        </w:rPr>
      </w:pPr>
      <w:r w:rsidRPr="004B4691">
        <w:rPr>
          <w:rFonts w:ascii="Times New Roman" w:hAnsi="Times New Roman" w:cs="Times New Roman"/>
          <w:sz w:val="23"/>
          <w:szCs w:val="23"/>
        </w:rPr>
        <w:t xml:space="preserve">While the </w:t>
      </w:r>
      <w:r w:rsidR="00DD655C" w:rsidRPr="004B4691">
        <w:rPr>
          <w:rFonts w:ascii="Times New Roman" w:hAnsi="Times New Roman" w:cs="Times New Roman"/>
          <w:sz w:val="23"/>
          <w:szCs w:val="23"/>
        </w:rPr>
        <w:t xml:space="preserve">Queensland </w:t>
      </w:r>
      <w:r w:rsidRPr="004B4691">
        <w:rPr>
          <w:rFonts w:ascii="Times New Roman" w:hAnsi="Times New Roman" w:cs="Times New Roman"/>
          <w:sz w:val="23"/>
          <w:szCs w:val="23"/>
        </w:rPr>
        <w:t>government recorded assisted passengers on the shipping lists</w:t>
      </w:r>
      <w:r w:rsidR="007333A6" w:rsidRPr="004B4691">
        <w:rPr>
          <w:rFonts w:ascii="Times New Roman" w:hAnsi="Times New Roman" w:cs="Times New Roman"/>
          <w:sz w:val="23"/>
          <w:szCs w:val="23"/>
        </w:rPr>
        <w:t xml:space="preserve"> mentioned</w:t>
      </w:r>
      <w:r w:rsidRPr="004B4691">
        <w:rPr>
          <w:rFonts w:ascii="Times New Roman" w:hAnsi="Times New Roman" w:cs="Times New Roman"/>
          <w:sz w:val="23"/>
          <w:szCs w:val="23"/>
        </w:rPr>
        <w:t>, land orders</w:t>
      </w:r>
      <w:r w:rsidR="001C3803" w:rsidRPr="004B4691">
        <w:rPr>
          <w:rStyle w:val="EndnoteReference"/>
          <w:rFonts w:ascii="Times New Roman" w:hAnsi="Times New Roman" w:cs="Times New Roman"/>
          <w:sz w:val="23"/>
          <w:szCs w:val="23"/>
        </w:rPr>
        <w:endnoteReference w:id="14"/>
      </w:r>
      <w:r w:rsidRPr="004B4691">
        <w:rPr>
          <w:rFonts w:ascii="Times New Roman" w:hAnsi="Times New Roman" w:cs="Times New Roman"/>
          <w:sz w:val="23"/>
          <w:szCs w:val="23"/>
        </w:rPr>
        <w:t xml:space="preserve"> indicated </w:t>
      </w:r>
      <w:r w:rsidR="00951DBE" w:rsidRPr="004B4691">
        <w:rPr>
          <w:rFonts w:ascii="Times New Roman" w:hAnsi="Times New Roman" w:cs="Times New Roman"/>
          <w:sz w:val="23"/>
          <w:szCs w:val="23"/>
        </w:rPr>
        <w:t xml:space="preserve">those </w:t>
      </w:r>
      <w:r w:rsidRPr="004B4691">
        <w:rPr>
          <w:rFonts w:ascii="Times New Roman" w:hAnsi="Times New Roman" w:cs="Times New Roman"/>
          <w:sz w:val="23"/>
          <w:szCs w:val="23"/>
        </w:rPr>
        <w:t>who paid their own way</w:t>
      </w:r>
      <w:r w:rsidR="008D3CFE">
        <w:rPr>
          <w:rFonts w:ascii="Times New Roman" w:hAnsi="Times New Roman" w:cs="Times New Roman"/>
          <w:sz w:val="23"/>
          <w:szCs w:val="23"/>
        </w:rPr>
        <w:t xml:space="preserve"> as well as some assisted passengers</w:t>
      </w:r>
      <w:r w:rsidRPr="004B4691">
        <w:rPr>
          <w:rFonts w:ascii="Times New Roman" w:hAnsi="Times New Roman" w:cs="Times New Roman"/>
          <w:sz w:val="23"/>
          <w:szCs w:val="23"/>
        </w:rPr>
        <w:t>.</w:t>
      </w:r>
      <w:r w:rsidR="009F7ECF">
        <w:rPr>
          <w:rFonts w:ascii="Times New Roman" w:hAnsi="Times New Roman" w:cs="Times New Roman"/>
          <w:sz w:val="23"/>
          <w:szCs w:val="23"/>
        </w:rPr>
        <w:t xml:space="preserve"> Land orders were legal tender for selection or purchase of land, not for a </w:t>
      </w:r>
      <w:proofErr w:type="gramStart"/>
      <w:r w:rsidR="009F7ECF">
        <w:rPr>
          <w:rFonts w:ascii="Times New Roman" w:hAnsi="Times New Roman" w:cs="Times New Roman"/>
          <w:sz w:val="23"/>
          <w:szCs w:val="23"/>
        </w:rPr>
        <w:t>particular piece</w:t>
      </w:r>
      <w:proofErr w:type="gramEnd"/>
      <w:r w:rsidR="009F7ECF">
        <w:rPr>
          <w:rFonts w:ascii="Times New Roman" w:hAnsi="Times New Roman" w:cs="Times New Roman"/>
          <w:sz w:val="23"/>
          <w:szCs w:val="23"/>
        </w:rPr>
        <w:t xml:space="preserve"> of land. </w:t>
      </w:r>
      <w:r w:rsidR="00F27C8B" w:rsidRPr="004B4691">
        <w:rPr>
          <w:rFonts w:ascii="Times New Roman" w:hAnsi="Times New Roman" w:cs="Times New Roman"/>
          <w:sz w:val="23"/>
          <w:szCs w:val="23"/>
        </w:rPr>
        <w:t xml:space="preserve"> An additional land order was given to an immigrant if s/he stayed 2 years</w:t>
      </w:r>
      <w:r w:rsidR="00762D6A" w:rsidRPr="004B4691">
        <w:rPr>
          <w:rFonts w:ascii="Times New Roman" w:hAnsi="Times New Roman" w:cs="Times New Roman"/>
          <w:sz w:val="23"/>
          <w:szCs w:val="23"/>
        </w:rPr>
        <w:t xml:space="preserve">. The </w:t>
      </w:r>
      <w:r w:rsidR="00FC5353">
        <w:rPr>
          <w:rFonts w:ascii="Times New Roman" w:hAnsi="Times New Roman" w:cs="Times New Roman"/>
          <w:sz w:val="23"/>
          <w:szCs w:val="23"/>
        </w:rPr>
        <w:t xml:space="preserve">verification of </w:t>
      </w:r>
      <w:proofErr w:type="gramStart"/>
      <w:r w:rsidR="00FC5353">
        <w:rPr>
          <w:rFonts w:ascii="Times New Roman" w:hAnsi="Times New Roman" w:cs="Times New Roman"/>
          <w:sz w:val="23"/>
          <w:szCs w:val="23"/>
        </w:rPr>
        <w:t>2 year</w:t>
      </w:r>
      <w:proofErr w:type="gramEnd"/>
      <w:r w:rsidR="00FC5353">
        <w:rPr>
          <w:rFonts w:ascii="Times New Roman" w:hAnsi="Times New Roman" w:cs="Times New Roman"/>
          <w:sz w:val="23"/>
          <w:szCs w:val="23"/>
        </w:rPr>
        <w:t xml:space="preserve"> residency</w:t>
      </w:r>
      <w:r w:rsidR="00762D6A" w:rsidRPr="004B4691">
        <w:rPr>
          <w:rFonts w:ascii="Times New Roman" w:hAnsi="Times New Roman" w:cs="Times New Roman"/>
          <w:sz w:val="23"/>
          <w:szCs w:val="23"/>
        </w:rPr>
        <w:t xml:space="preserve"> was the name of the ship and the date of </w:t>
      </w:r>
      <w:r w:rsidR="00ED3FDA" w:rsidRPr="004B4691">
        <w:rPr>
          <w:rFonts w:ascii="Times New Roman" w:hAnsi="Times New Roman" w:cs="Times New Roman"/>
          <w:sz w:val="23"/>
          <w:szCs w:val="23"/>
        </w:rPr>
        <w:t xml:space="preserve">its </w:t>
      </w:r>
      <w:r w:rsidR="00762D6A" w:rsidRPr="004B4691">
        <w:rPr>
          <w:rFonts w:ascii="Times New Roman" w:hAnsi="Times New Roman" w:cs="Times New Roman"/>
          <w:sz w:val="23"/>
          <w:szCs w:val="23"/>
        </w:rPr>
        <w:t>arrival.</w:t>
      </w:r>
      <w:r w:rsidR="005B427E" w:rsidRPr="004B4691">
        <w:rPr>
          <w:rFonts w:ascii="Times New Roman" w:hAnsi="Times New Roman" w:cs="Times New Roman"/>
          <w:sz w:val="23"/>
          <w:szCs w:val="23"/>
        </w:rPr>
        <w:t xml:space="preserve"> </w:t>
      </w:r>
      <w:r w:rsidR="00EB5930">
        <w:rPr>
          <w:rFonts w:ascii="Times New Roman" w:hAnsi="Times New Roman" w:cs="Times New Roman"/>
          <w:sz w:val="23"/>
          <w:szCs w:val="23"/>
        </w:rPr>
        <w:t>Conditions for land orders varied over the decade but i</w:t>
      </w:r>
      <w:r w:rsidR="005B427E" w:rsidRPr="004B4691">
        <w:rPr>
          <w:rFonts w:ascii="Times New Roman" w:hAnsi="Times New Roman" w:cs="Times New Roman"/>
          <w:sz w:val="23"/>
          <w:szCs w:val="23"/>
        </w:rPr>
        <w:t>t is possible to find</w:t>
      </w:r>
      <w:r w:rsidR="004705A6" w:rsidRPr="004B4691">
        <w:rPr>
          <w:rFonts w:ascii="Times New Roman" w:hAnsi="Times New Roman" w:cs="Times New Roman"/>
          <w:sz w:val="23"/>
          <w:szCs w:val="23"/>
        </w:rPr>
        <w:t xml:space="preserve"> the</w:t>
      </w:r>
      <w:r w:rsidR="00A71926">
        <w:rPr>
          <w:rFonts w:ascii="Times New Roman" w:hAnsi="Times New Roman" w:cs="Times New Roman"/>
          <w:sz w:val="23"/>
          <w:szCs w:val="23"/>
        </w:rPr>
        <w:t xml:space="preserve"> ‘l</w:t>
      </w:r>
      <w:r w:rsidR="004705A6" w:rsidRPr="004B4691">
        <w:rPr>
          <w:rFonts w:ascii="Times New Roman" w:hAnsi="Times New Roman" w:cs="Times New Roman"/>
          <w:sz w:val="23"/>
          <w:szCs w:val="23"/>
        </w:rPr>
        <w:t>ost</w:t>
      </w:r>
      <w:r w:rsidR="00A71926">
        <w:rPr>
          <w:rFonts w:ascii="Times New Roman" w:hAnsi="Times New Roman" w:cs="Times New Roman"/>
          <w:sz w:val="23"/>
          <w:szCs w:val="23"/>
        </w:rPr>
        <w:t>’</w:t>
      </w:r>
      <w:r w:rsidR="004705A6" w:rsidRPr="004B4691">
        <w:rPr>
          <w:rFonts w:ascii="Times New Roman" w:hAnsi="Times New Roman" w:cs="Times New Roman"/>
          <w:sz w:val="23"/>
          <w:szCs w:val="23"/>
        </w:rPr>
        <w:t xml:space="preserve"> name of</w:t>
      </w:r>
      <w:r w:rsidR="005B427E" w:rsidRPr="004B4691">
        <w:rPr>
          <w:rFonts w:ascii="Times New Roman" w:hAnsi="Times New Roman" w:cs="Times New Roman"/>
          <w:sz w:val="23"/>
          <w:szCs w:val="23"/>
        </w:rPr>
        <w:t xml:space="preserve"> the immigrant ship and </w:t>
      </w:r>
      <w:r w:rsidR="00F66EB4" w:rsidRPr="004B4691">
        <w:rPr>
          <w:rFonts w:ascii="Times New Roman" w:hAnsi="Times New Roman" w:cs="Times New Roman"/>
          <w:sz w:val="23"/>
          <w:szCs w:val="23"/>
        </w:rPr>
        <w:t xml:space="preserve">arrival </w:t>
      </w:r>
      <w:r w:rsidR="005B427E" w:rsidRPr="004B4691">
        <w:rPr>
          <w:rFonts w:ascii="Times New Roman" w:hAnsi="Times New Roman" w:cs="Times New Roman"/>
          <w:sz w:val="23"/>
          <w:szCs w:val="23"/>
        </w:rPr>
        <w:t>date</w:t>
      </w:r>
      <w:r w:rsidR="00F66EB4" w:rsidRPr="004B4691">
        <w:rPr>
          <w:rFonts w:ascii="Times New Roman" w:hAnsi="Times New Roman" w:cs="Times New Roman"/>
          <w:sz w:val="23"/>
          <w:szCs w:val="23"/>
        </w:rPr>
        <w:t>,</w:t>
      </w:r>
      <w:r w:rsidR="005B427E" w:rsidRPr="004B4691">
        <w:rPr>
          <w:rFonts w:ascii="Times New Roman" w:hAnsi="Times New Roman" w:cs="Times New Roman"/>
          <w:sz w:val="23"/>
          <w:szCs w:val="23"/>
        </w:rPr>
        <w:t xml:space="preserve"> in </w:t>
      </w:r>
      <w:proofErr w:type="gramStart"/>
      <w:r w:rsidR="005B427E" w:rsidRPr="004B4691">
        <w:rPr>
          <w:rFonts w:ascii="Times New Roman" w:hAnsi="Times New Roman" w:cs="Times New Roman"/>
          <w:sz w:val="23"/>
          <w:szCs w:val="23"/>
        </w:rPr>
        <w:t>a number of</w:t>
      </w:r>
      <w:proofErr w:type="gramEnd"/>
      <w:r w:rsidR="005B427E" w:rsidRPr="004B4691">
        <w:rPr>
          <w:rFonts w:ascii="Times New Roman" w:hAnsi="Times New Roman" w:cs="Times New Roman"/>
          <w:sz w:val="23"/>
          <w:szCs w:val="23"/>
        </w:rPr>
        <w:t xml:space="preserve"> cases</w:t>
      </w:r>
      <w:r w:rsidR="00F66EB4" w:rsidRPr="004B4691">
        <w:rPr>
          <w:rFonts w:ascii="Times New Roman" w:hAnsi="Times New Roman" w:cs="Times New Roman"/>
          <w:sz w:val="23"/>
          <w:szCs w:val="23"/>
        </w:rPr>
        <w:t>,</w:t>
      </w:r>
      <w:r w:rsidR="005B427E" w:rsidRPr="004B4691">
        <w:rPr>
          <w:rFonts w:ascii="Times New Roman" w:hAnsi="Times New Roman" w:cs="Times New Roman"/>
          <w:sz w:val="23"/>
          <w:szCs w:val="23"/>
        </w:rPr>
        <w:t xml:space="preserve"> from the land orders</w:t>
      </w:r>
      <w:r w:rsidR="009F7ECF">
        <w:rPr>
          <w:rFonts w:ascii="Times New Roman" w:hAnsi="Times New Roman" w:cs="Times New Roman"/>
          <w:sz w:val="23"/>
          <w:szCs w:val="23"/>
        </w:rPr>
        <w:t xml:space="preserve">. </w:t>
      </w:r>
      <w:r w:rsidR="00C51E82">
        <w:rPr>
          <w:rFonts w:ascii="Times New Roman" w:hAnsi="Times New Roman" w:cs="Times New Roman"/>
          <w:sz w:val="23"/>
          <w:szCs w:val="23"/>
        </w:rPr>
        <w:t>I</w:t>
      </w:r>
      <w:r w:rsidR="00660CD5" w:rsidRPr="004B4691">
        <w:rPr>
          <w:rFonts w:ascii="Times New Roman" w:hAnsi="Times New Roman" w:cs="Times New Roman"/>
          <w:sz w:val="23"/>
          <w:szCs w:val="23"/>
        </w:rPr>
        <w:t>ndex</w:t>
      </w:r>
      <w:r w:rsidR="00C51E82">
        <w:rPr>
          <w:rFonts w:ascii="Times New Roman" w:hAnsi="Times New Roman" w:cs="Times New Roman"/>
          <w:sz w:val="23"/>
          <w:szCs w:val="23"/>
        </w:rPr>
        <w:t>es</w:t>
      </w:r>
      <w:r w:rsidR="00660CD5" w:rsidRPr="004B4691">
        <w:rPr>
          <w:rFonts w:ascii="Times New Roman" w:hAnsi="Times New Roman" w:cs="Times New Roman"/>
          <w:sz w:val="23"/>
          <w:szCs w:val="23"/>
        </w:rPr>
        <w:t xml:space="preserve"> to both series of land orders may be found at the Queensland State Archives’ website</w:t>
      </w:r>
      <w:r w:rsidR="0083264C" w:rsidRPr="004B4691">
        <w:rPr>
          <w:rFonts w:ascii="Times New Roman" w:hAnsi="Times New Roman" w:cs="Times New Roman"/>
          <w:sz w:val="23"/>
          <w:szCs w:val="23"/>
        </w:rPr>
        <w:t xml:space="preserve"> under the Immigration index heading</w:t>
      </w:r>
      <w:r w:rsidR="00660CD5" w:rsidRPr="004B4691">
        <w:rPr>
          <w:rFonts w:ascii="Times New Roman" w:hAnsi="Times New Roman" w:cs="Times New Roman"/>
          <w:sz w:val="23"/>
          <w:szCs w:val="23"/>
        </w:rPr>
        <w:t>.</w:t>
      </w:r>
    </w:p>
    <w:p w14:paraId="5086F8C7" w14:textId="013F0337" w:rsidR="00F55988" w:rsidRDefault="00786D91">
      <w:pPr>
        <w:rPr>
          <w:rFonts w:ascii="Times New Roman" w:hAnsi="Times New Roman" w:cs="Times New Roman"/>
          <w:sz w:val="23"/>
          <w:szCs w:val="23"/>
        </w:rPr>
      </w:pPr>
      <w:r w:rsidRPr="004B4691">
        <w:rPr>
          <w:rFonts w:ascii="Times New Roman" w:hAnsi="Times New Roman" w:cs="Times New Roman"/>
          <w:sz w:val="23"/>
          <w:szCs w:val="23"/>
        </w:rPr>
        <w:t>F</w:t>
      </w:r>
      <w:r w:rsidR="00E353A5" w:rsidRPr="004B4691">
        <w:rPr>
          <w:rFonts w:ascii="Times New Roman" w:hAnsi="Times New Roman" w:cs="Times New Roman"/>
          <w:sz w:val="23"/>
          <w:szCs w:val="23"/>
        </w:rPr>
        <w:t xml:space="preserve"> </w:t>
      </w:r>
      <w:r w:rsidRPr="004B4691">
        <w:rPr>
          <w:rFonts w:ascii="Times New Roman" w:hAnsi="Times New Roman" w:cs="Times New Roman"/>
          <w:sz w:val="23"/>
          <w:szCs w:val="23"/>
        </w:rPr>
        <w:t xml:space="preserve">D G Stanley appears </w:t>
      </w:r>
      <w:r w:rsidR="0093471E" w:rsidRPr="004B4691">
        <w:rPr>
          <w:rFonts w:ascii="Times New Roman" w:hAnsi="Times New Roman" w:cs="Times New Roman"/>
          <w:sz w:val="23"/>
          <w:szCs w:val="23"/>
        </w:rPr>
        <w:t>i</w:t>
      </w:r>
      <w:r w:rsidRPr="004B4691">
        <w:rPr>
          <w:rFonts w:ascii="Times New Roman" w:hAnsi="Times New Roman" w:cs="Times New Roman"/>
          <w:sz w:val="23"/>
          <w:szCs w:val="23"/>
        </w:rPr>
        <w:t>n land order indexes</w:t>
      </w:r>
      <w:r w:rsidR="000113D5" w:rsidRPr="004B4691">
        <w:rPr>
          <w:rFonts w:ascii="Times New Roman" w:hAnsi="Times New Roman" w:cs="Times New Roman"/>
          <w:sz w:val="23"/>
          <w:szCs w:val="23"/>
        </w:rPr>
        <w:t xml:space="preserve"> </w:t>
      </w:r>
      <w:r w:rsidR="00F66EB4" w:rsidRPr="004B4691">
        <w:rPr>
          <w:rFonts w:ascii="Times New Roman" w:hAnsi="Times New Roman" w:cs="Times New Roman"/>
          <w:sz w:val="23"/>
          <w:szCs w:val="23"/>
        </w:rPr>
        <w:t>over</w:t>
      </w:r>
      <w:r w:rsidR="000113D5" w:rsidRPr="004B4691">
        <w:rPr>
          <w:rFonts w:ascii="Times New Roman" w:hAnsi="Times New Roman" w:cs="Times New Roman"/>
          <w:sz w:val="23"/>
          <w:szCs w:val="23"/>
        </w:rPr>
        <w:t xml:space="preserve"> the years under name</w:t>
      </w:r>
      <w:r w:rsidR="00AD084D" w:rsidRPr="004B4691">
        <w:rPr>
          <w:rFonts w:ascii="Times New Roman" w:hAnsi="Times New Roman" w:cs="Times New Roman"/>
          <w:sz w:val="23"/>
          <w:szCs w:val="23"/>
        </w:rPr>
        <w:t xml:space="preserve"> variant</w:t>
      </w:r>
      <w:r w:rsidR="000113D5" w:rsidRPr="004B4691">
        <w:rPr>
          <w:rFonts w:ascii="Times New Roman" w:hAnsi="Times New Roman" w:cs="Times New Roman"/>
          <w:sz w:val="23"/>
          <w:szCs w:val="23"/>
        </w:rPr>
        <w:t>s.</w:t>
      </w:r>
      <w:r w:rsidR="00AD084D" w:rsidRPr="004B4691">
        <w:rPr>
          <w:rFonts w:ascii="Times New Roman" w:hAnsi="Times New Roman" w:cs="Times New Roman"/>
          <w:sz w:val="23"/>
          <w:szCs w:val="23"/>
        </w:rPr>
        <w:t xml:space="preserve"> In 1863 his land order is issued to Francis Stanley.</w:t>
      </w:r>
      <w:r w:rsidR="000113D5" w:rsidRPr="004B4691">
        <w:rPr>
          <w:rFonts w:ascii="Times New Roman" w:hAnsi="Times New Roman" w:cs="Times New Roman"/>
          <w:sz w:val="23"/>
          <w:szCs w:val="23"/>
        </w:rPr>
        <w:t xml:space="preserve"> </w:t>
      </w:r>
      <w:r w:rsidR="00AD084D" w:rsidRPr="004B4691">
        <w:rPr>
          <w:rFonts w:ascii="Times New Roman" w:hAnsi="Times New Roman" w:cs="Times New Roman"/>
          <w:sz w:val="23"/>
          <w:szCs w:val="23"/>
        </w:rPr>
        <w:t>In November 1864, 2 years after his arrival</w:t>
      </w:r>
      <w:r w:rsidR="006A5235" w:rsidRPr="004B4691">
        <w:rPr>
          <w:rFonts w:ascii="Times New Roman" w:hAnsi="Times New Roman" w:cs="Times New Roman"/>
          <w:sz w:val="23"/>
          <w:szCs w:val="23"/>
        </w:rPr>
        <w:t>,</w:t>
      </w:r>
      <w:r w:rsidR="00AD084D" w:rsidRPr="004B4691">
        <w:rPr>
          <w:rFonts w:ascii="Times New Roman" w:hAnsi="Times New Roman" w:cs="Times New Roman"/>
          <w:sz w:val="23"/>
          <w:szCs w:val="23"/>
        </w:rPr>
        <w:t xml:space="preserve"> th</w:t>
      </w:r>
      <w:r w:rsidR="006A5235" w:rsidRPr="004B4691">
        <w:rPr>
          <w:rFonts w:ascii="Times New Roman" w:hAnsi="Times New Roman" w:cs="Times New Roman"/>
          <w:sz w:val="23"/>
          <w:szCs w:val="23"/>
        </w:rPr>
        <w:t>e additional</w:t>
      </w:r>
      <w:r w:rsidR="00AD084D" w:rsidRPr="004B4691">
        <w:rPr>
          <w:rFonts w:ascii="Times New Roman" w:hAnsi="Times New Roman" w:cs="Times New Roman"/>
          <w:sz w:val="23"/>
          <w:szCs w:val="23"/>
        </w:rPr>
        <w:t xml:space="preserve"> land order is issued to Francis D G Stanley.</w:t>
      </w:r>
      <w:r w:rsidR="00F76D79" w:rsidRPr="004B4691">
        <w:rPr>
          <w:rFonts w:ascii="Times New Roman" w:hAnsi="Times New Roman" w:cs="Times New Roman"/>
          <w:sz w:val="23"/>
          <w:szCs w:val="23"/>
        </w:rPr>
        <w:t xml:space="preserve"> </w:t>
      </w:r>
      <w:r w:rsidR="00951DBE" w:rsidRPr="004B4691">
        <w:rPr>
          <w:rFonts w:ascii="Times New Roman" w:hAnsi="Times New Roman" w:cs="Times New Roman"/>
          <w:sz w:val="23"/>
          <w:szCs w:val="23"/>
        </w:rPr>
        <w:t xml:space="preserve"> This prompted a check</w:t>
      </w:r>
      <w:r w:rsidR="00F76D79" w:rsidRPr="004B4691">
        <w:rPr>
          <w:rFonts w:ascii="Times New Roman" w:hAnsi="Times New Roman" w:cs="Times New Roman"/>
          <w:sz w:val="23"/>
          <w:szCs w:val="23"/>
        </w:rPr>
        <w:t xml:space="preserve"> of the National Archives records</w:t>
      </w:r>
      <w:r w:rsidR="00951DBE" w:rsidRPr="004B4691">
        <w:rPr>
          <w:rFonts w:ascii="Times New Roman" w:hAnsi="Times New Roman" w:cs="Times New Roman"/>
          <w:sz w:val="23"/>
          <w:szCs w:val="23"/>
        </w:rPr>
        <w:t xml:space="preserve"> and the discovery of his </w:t>
      </w:r>
      <w:r w:rsidR="0083264C" w:rsidRPr="004B4691">
        <w:rPr>
          <w:rFonts w:ascii="Times New Roman" w:hAnsi="Times New Roman" w:cs="Times New Roman"/>
          <w:sz w:val="23"/>
          <w:szCs w:val="23"/>
        </w:rPr>
        <w:t>ship</w:t>
      </w:r>
      <w:r w:rsidR="00543900" w:rsidRPr="004B4691">
        <w:rPr>
          <w:rFonts w:ascii="Times New Roman" w:hAnsi="Times New Roman" w:cs="Times New Roman"/>
          <w:sz w:val="23"/>
          <w:szCs w:val="23"/>
        </w:rPr>
        <w:t>,</w:t>
      </w:r>
      <w:r w:rsidR="00951DBE" w:rsidRPr="004B4691">
        <w:rPr>
          <w:rFonts w:ascii="Times New Roman" w:hAnsi="Times New Roman" w:cs="Times New Roman"/>
          <w:sz w:val="23"/>
          <w:szCs w:val="23"/>
        </w:rPr>
        <w:t xml:space="preserve"> discussed </w:t>
      </w:r>
      <w:r w:rsidR="009F7ECF">
        <w:rPr>
          <w:rFonts w:ascii="Times New Roman" w:hAnsi="Times New Roman" w:cs="Times New Roman"/>
          <w:sz w:val="23"/>
          <w:szCs w:val="23"/>
        </w:rPr>
        <w:t>further on</w:t>
      </w:r>
      <w:r w:rsidR="00951DBE" w:rsidRPr="004B4691">
        <w:rPr>
          <w:rFonts w:ascii="Times New Roman" w:hAnsi="Times New Roman" w:cs="Times New Roman"/>
          <w:sz w:val="23"/>
          <w:szCs w:val="23"/>
        </w:rPr>
        <w:t>.</w:t>
      </w:r>
      <w:r w:rsidR="005B427E" w:rsidRPr="004B4691">
        <w:rPr>
          <w:rFonts w:ascii="Times New Roman" w:hAnsi="Times New Roman" w:cs="Times New Roman"/>
          <w:sz w:val="23"/>
          <w:szCs w:val="23"/>
        </w:rPr>
        <w:t xml:space="preserve"> </w:t>
      </w:r>
      <w:r w:rsidR="006A5235" w:rsidRPr="004B4691">
        <w:rPr>
          <w:rFonts w:ascii="Times New Roman" w:hAnsi="Times New Roman" w:cs="Times New Roman"/>
          <w:sz w:val="23"/>
          <w:szCs w:val="23"/>
        </w:rPr>
        <w:t xml:space="preserve">Henry Stanley, his brother, arrived in Queensland in 1863, with his mother and sisters. They all received land orders. They could not be found on the National Archives records for Brisbane arrivals, </w:t>
      </w:r>
      <w:r w:rsidR="00E93371">
        <w:rPr>
          <w:rFonts w:ascii="Times New Roman" w:hAnsi="Times New Roman" w:cs="Times New Roman"/>
          <w:sz w:val="23"/>
          <w:szCs w:val="23"/>
        </w:rPr>
        <w:t>so searches were made in</w:t>
      </w:r>
      <w:r w:rsidR="006A5235" w:rsidRPr="004B4691">
        <w:rPr>
          <w:rFonts w:ascii="Times New Roman" w:hAnsi="Times New Roman" w:cs="Times New Roman"/>
          <w:sz w:val="23"/>
          <w:szCs w:val="23"/>
        </w:rPr>
        <w:t xml:space="preserve"> the </w:t>
      </w:r>
      <w:r w:rsidR="006A5235" w:rsidRPr="004B4691">
        <w:rPr>
          <w:rFonts w:ascii="Times New Roman" w:hAnsi="Times New Roman" w:cs="Times New Roman"/>
          <w:i/>
          <w:sz w:val="23"/>
          <w:szCs w:val="23"/>
        </w:rPr>
        <w:t xml:space="preserve">NSW unassisted </w:t>
      </w:r>
      <w:r w:rsidR="0099749E" w:rsidRPr="004B4691">
        <w:rPr>
          <w:rFonts w:ascii="Times New Roman" w:hAnsi="Times New Roman" w:cs="Times New Roman"/>
          <w:i/>
          <w:sz w:val="23"/>
          <w:szCs w:val="23"/>
        </w:rPr>
        <w:t xml:space="preserve">immigrant </w:t>
      </w:r>
      <w:r w:rsidR="006A5235" w:rsidRPr="004B4691">
        <w:rPr>
          <w:rFonts w:ascii="Times New Roman" w:hAnsi="Times New Roman" w:cs="Times New Roman"/>
          <w:i/>
          <w:sz w:val="23"/>
          <w:szCs w:val="23"/>
        </w:rPr>
        <w:t>passenger lists</w:t>
      </w:r>
      <w:r w:rsidR="0099749E" w:rsidRPr="004B4691">
        <w:rPr>
          <w:rFonts w:ascii="Times New Roman" w:hAnsi="Times New Roman" w:cs="Times New Roman"/>
          <w:i/>
          <w:sz w:val="23"/>
          <w:szCs w:val="23"/>
        </w:rPr>
        <w:t xml:space="preserve"> 1826-19</w:t>
      </w:r>
      <w:r w:rsidR="00532747" w:rsidRPr="004B4691">
        <w:rPr>
          <w:rFonts w:ascii="Times New Roman" w:hAnsi="Times New Roman" w:cs="Times New Roman"/>
          <w:i/>
          <w:sz w:val="23"/>
          <w:szCs w:val="23"/>
        </w:rPr>
        <w:t>22</w:t>
      </w:r>
      <w:r w:rsidR="006A5235" w:rsidRPr="004B4691">
        <w:rPr>
          <w:rFonts w:ascii="Times New Roman" w:hAnsi="Times New Roman" w:cs="Times New Roman"/>
          <w:i/>
          <w:sz w:val="23"/>
          <w:szCs w:val="23"/>
        </w:rPr>
        <w:t xml:space="preserve"> </w:t>
      </w:r>
      <w:r w:rsidR="006A5235" w:rsidRPr="004B4691">
        <w:rPr>
          <w:rFonts w:ascii="Times New Roman" w:hAnsi="Times New Roman" w:cs="Times New Roman"/>
          <w:sz w:val="23"/>
          <w:szCs w:val="23"/>
        </w:rPr>
        <w:t xml:space="preserve">and </w:t>
      </w:r>
      <w:r w:rsidR="006A5235" w:rsidRPr="004B4691">
        <w:rPr>
          <w:rFonts w:ascii="Times New Roman" w:hAnsi="Times New Roman" w:cs="Times New Roman"/>
          <w:i/>
          <w:sz w:val="23"/>
          <w:szCs w:val="23"/>
        </w:rPr>
        <w:t xml:space="preserve">Trove </w:t>
      </w:r>
      <w:r w:rsidR="006A5235" w:rsidRPr="004B4691">
        <w:rPr>
          <w:rFonts w:ascii="Times New Roman" w:hAnsi="Times New Roman" w:cs="Times New Roman"/>
          <w:sz w:val="23"/>
          <w:szCs w:val="23"/>
        </w:rPr>
        <w:t xml:space="preserve">newspapers. </w:t>
      </w:r>
      <w:r w:rsidR="005B427E" w:rsidRPr="004B4691">
        <w:rPr>
          <w:rFonts w:ascii="Times New Roman" w:hAnsi="Times New Roman" w:cs="Times New Roman"/>
          <w:sz w:val="23"/>
          <w:szCs w:val="23"/>
        </w:rPr>
        <w:t xml:space="preserve">In some </w:t>
      </w:r>
      <w:r w:rsidR="007447A6" w:rsidRPr="004B4691">
        <w:rPr>
          <w:rFonts w:ascii="Times New Roman" w:hAnsi="Times New Roman" w:cs="Times New Roman"/>
          <w:sz w:val="23"/>
          <w:szCs w:val="23"/>
        </w:rPr>
        <w:t>instances</w:t>
      </w:r>
      <w:r w:rsidR="00F76D79" w:rsidRPr="004B4691">
        <w:rPr>
          <w:rFonts w:ascii="Times New Roman" w:hAnsi="Times New Roman" w:cs="Times New Roman"/>
          <w:sz w:val="23"/>
          <w:szCs w:val="23"/>
        </w:rPr>
        <w:t>,</w:t>
      </w:r>
      <w:r w:rsidR="005B427E" w:rsidRPr="004B4691">
        <w:rPr>
          <w:rFonts w:ascii="Times New Roman" w:hAnsi="Times New Roman" w:cs="Times New Roman"/>
          <w:sz w:val="23"/>
          <w:szCs w:val="23"/>
        </w:rPr>
        <w:t xml:space="preserve"> </w:t>
      </w:r>
      <w:r w:rsidR="00F66EB4" w:rsidRPr="004B4691">
        <w:rPr>
          <w:rFonts w:ascii="Times New Roman" w:hAnsi="Times New Roman" w:cs="Times New Roman"/>
          <w:sz w:val="23"/>
          <w:szCs w:val="23"/>
        </w:rPr>
        <w:t xml:space="preserve">unassisted </w:t>
      </w:r>
      <w:r w:rsidR="005B427E" w:rsidRPr="004B4691">
        <w:rPr>
          <w:rFonts w:ascii="Times New Roman" w:hAnsi="Times New Roman" w:cs="Times New Roman"/>
          <w:sz w:val="23"/>
          <w:szCs w:val="23"/>
        </w:rPr>
        <w:t xml:space="preserve">immigrants may have </w:t>
      </w:r>
      <w:r w:rsidR="00DF0B17" w:rsidRPr="004B4691">
        <w:rPr>
          <w:rFonts w:ascii="Times New Roman" w:hAnsi="Times New Roman" w:cs="Times New Roman"/>
          <w:sz w:val="23"/>
          <w:szCs w:val="23"/>
        </w:rPr>
        <w:t xml:space="preserve">arrived in </w:t>
      </w:r>
      <w:r w:rsidR="005B427E" w:rsidRPr="004B4691">
        <w:rPr>
          <w:rFonts w:ascii="Times New Roman" w:hAnsi="Times New Roman" w:cs="Times New Roman"/>
          <w:sz w:val="23"/>
          <w:szCs w:val="23"/>
        </w:rPr>
        <w:t>NSW</w:t>
      </w:r>
      <w:r w:rsidR="00DF0B17" w:rsidRPr="004B4691">
        <w:rPr>
          <w:rFonts w:ascii="Times New Roman" w:hAnsi="Times New Roman" w:cs="Times New Roman"/>
          <w:sz w:val="23"/>
          <w:szCs w:val="23"/>
        </w:rPr>
        <w:t xml:space="preserve"> or Victoria</w:t>
      </w:r>
      <w:r w:rsidR="005B427E" w:rsidRPr="004B4691">
        <w:rPr>
          <w:rFonts w:ascii="Times New Roman" w:hAnsi="Times New Roman" w:cs="Times New Roman"/>
          <w:sz w:val="23"/>
          <w:szCs w:val="23"/>
        </w:rPr>
        <w:t xml:space="preserve"> and travelled to Queensland on a coastal vessel. </w:t>
      </w:r>
      <w:r w:rsidR="003C218A" w:rsidRPr="004B4691">
        <w:rPr>
          <w:rFonts w:ascii="Times New Roman" w:hAnsi="Times New Roman" w:cs="Times New Roman"/>
          <w:sz w:val="23"/>
          <w:szCs w:val="23"/>
        </w:rPr>
        <w:t>The</w:t>
      </w:r>
      <w:r w:rsidR="00DF0B17" w:rsidRPr="004B4691">
        <w:rPr>
          <w:rFonts w:ascii="Times New Roman" w:hAnsi="Times New Roman" w:cs="Times New Roman"/>
          <w:sz w:val="23"/>
          <w:szCs w:val="23"/>
        </w:rPr>
        <w:t xml:space="preserve"> </w:t>
      </w:r>
      <w:proofErr w:type="spellStart"/>
      <w:r w:rsidR="00DF0B17" w:rsidRPr="004B4691">
        <w:rPr>
          <w:rFonts w:ascii="Times New Roman" w:hAnsi="Times New Roman" w:cs="Times New Roman"/>
          <w:sz w:val="23"/>
          <w:szCs w:val="23"/>
        </w:rPr>
        <w:t>Stanleys</w:t>
      </w:r>
      <w:proofErr w:type="spellEnd"/>
      <w:r w:rsidR="003C218A" w:rsidRPr="004B4691">
        <w:rPr>
          <w:rFonts w:ascii="Times New Roman" w:hAnsi="Times New Roman" w:cs="Times New Roman"/>
          <w:sz w:val="23"/>
          <w:szCs w:val="23"/>
        </w:rPr>
        <w:t xml:space="preserve"> arrived on the </w:t>
      </w:r>
      <w:r w:rsidR="003C218A" w:rsidRPr="004B4691">
        <w:rPr>
          <w:rFonts w:ascii="Times New Roman" w:hAnsi="Times New Roman" w:cs="Times New Roman"/>
          <w:i/>
          <w:sz w:val="23"/>
          <w:szCs w:val="23"/>
        </w:rPr>
        <w:t>Netherb</w:t>
      </w:r>
      <w:r w:rsidR="00532747" w:rsidRPr="004B4691">
        <w:rPr>
          <w:rFonts w:ascii="Times New Roman" w:hAnsi="Times New Roman" w:cs="Times New Roman"/>
          <w:i/>
          <w:sz w:val="23"/>
          <w:szCs w:val="23"/>
        </w:rPr>
        <w:t>y</w:t>
      </w:r>
      <w:r w:rsidR="003C218A" w:rsidRPr="004B4691">
        <w:rPr>
          <w:rFonts w:ascii="Times New Roman" w:hAnsi="Times New Roman" w:cs="Times New Roman"/>
          <w:sz w:val="23"/>
          <w:szCs w:val="23"/>
        </w:rPr>
        <w:t xml:space="preserve"> into Sydney and then came</w:t>
      </w:r>
      <w:r w:rsidR="002C6167" w:rsidRPr="004B4691">
        <w:rPr>
          <w:rFonts w:ascii="Times New Roman" w:hAnsi="Times New Roman" w:cs="Times New Roman"/>
          <w:sz w:val="23"/>
          <w:szCs w:val="23"/>
        </w:rPr>
        <w:t xml:space="preserve"> directly</w:t>
      </w:r>
      <w:r w:rsidR="003C218A" w:rsidRPr="004B4691">
        <w:rPr>
          <w:rFonts w:ascii="Times New Roman" w:hAnsi="Times New Roman" w:cs="Times New Roman"/>
          <w:sz w:val="23"/>
          <w:szCs w:val="23"/>
        </w:rPr>
        <w:t xml:space="preserve"> to Queensland</w:t>
      </w:r>
      <w:r w:rsidR="008A0226" w:rsidRPr="004B4691">
        <w:rPr>
          <w:rFonts w:ascii="Times New Roman" w:hAnsi="Times New Roman" w:cs="Times New Roman"/>
          <w:sz w:val="23"/>
          <w:szCs w:val="23"/>
        </w:rPr>
        <w:t xml:space="preserve"> on a coastal vessel</w:t>
      </w:r>
      <w:r w:rsidR="003C218A" w:rsidRPr="004B4691">
        <w:rPr>
          <w:rFonts w:ascii="Times New Roman" w:hAnsi="Times New Roman" w:cs="Times New Roman"/>
          <w:sz w:val="23"/>
          <w:szCs w:val="23"/>
        </w:rPr>
        <w:t xml:space="preserve">. </w:t>
      </w:r>
      <w:r w:rsidR="007572B9" w:rsidRPr="004B4691">
        <w:rPr>
          <w:rFonts w:ascii="Times New Roman" w:hAnsi="Times New Roman" w:cs="Times New Roman"/>
          <w:sz w:val="23"/>
          <w:szCs w:val="23"/>
        </w:rPr>
        <w:t xml:space="preserve">Limited information, perhaps no more than names, </w:t>
      </w:r>
      <w:r w:rsidR="00DA74FA">
        <w:rPr>
          <w:rFonts w:ascii="Times New Roman" w:hAnsi="Times New Roman" w:cs="Times New Roman"/>
          <w:sz w:val="23"/>
          <w:szCs w:val="23"/>
        </w:rPr>
        <w:t>wa</w:t>
      </w:r>
      <w:r w:rsidR="007572B9" w:rsidRPr="004B4691">
        <w:rPr>
          <w:rFonts w:ascii="Times New Roman" w:hAnsi="Times New Roman" w:cs="Times New Roman"/>
          <w:sz w:val="23"/>
          <w:szCs w:val="23"/>
        </w:rPr>
        <w:t>s provided on those who paid their way.</w:t>
      </w:r>
    </w:p>
    <w:p w14:paraId="3A0231CB" w14:textId="48A352F2" w:rsidR="00F55988" w:rsidRDefault="00241367">
      <w:pPr>
        <w:rPr>
          <w:rFonts w:ascii="Times New Roman" w:hAnsi="Times New Roman" w:cs="Times New Roman"/>
          <w:b/>
          <w:sz w:val="24"/>
          <w:szCs w:val="24"/>
        </w:rPr>
      </w:pPr>
      <w:r>
        <w:rPr>
          <w:rFonts w:ascii="Times New Roman" w:hAnsi="Times New Roman" w:cs="Times New Roman"/>
          <w:sz w:val="23"/>
          <w:szCs w:val="23"/>
        </w:rPr>
        <w:t xml:space="preserve">Central Qld Family History Association Inc has reconstructed a partial list of passengers on the </w:t>
      </w:r>
      <w:r w:rsidRPr="00241367">
        <w:rPr>
          <w:rFonts w:ascii="Times New Roman" w:hAnsi="Times New Roman" w:cs="Times New Roman"/>
          <w:i/>
          <w:sz w:val="23"/>
          <w:szCs w:val="23"/>
        </w:rPr>
        <w:t>Great</w:t>
      </w:r>
      <w:r>
        <w:rPr>
          <w:rFonts w:ascii="Times New Roman" w:hAnsi="Times New Roman" w:cs="Times New Roman"/>
          <w:sz w:val="23"/>
          <w:szCs w:val="23"/>
        </w:rPr>
        <w:t xml:space="preserve"> </w:t>
      </w:r>
      <w:r w:rsidRPr="00241367">
        <w:rPr>
          <w:rFonts w:ascii="Times New Roman" w:hAnsi="Times New Roman" w:cs="Times New Roman"/>
          <w:i/>
          <w:sz w:val="23"/>
          <w:szCs w:val="23"/>
        </w:rPr>
        <w:t>Pacific</w:t>
      </w:r>
      <w:r>
        <w:rPr>
          <w:rFonts w:ascii="Times New Roman" w:hAnsi="Times New Roman" w:cs="Times New Roman"/>
          <w:sz w:val="23"/>
          <w:szCs w:val="23"/>
        </w:rPr>
        <w:t xml:space="preserve"> 1866</w:t>
      </w:r>
      <w:r>
        <w:rPr>
          <w:rStyle w:val="EndnoteReference"/>
          <w:rFonts w:ascii="Times New Roman" w:hAnsi="Times New Roman" w:cs="Times New Roman"/>
          <w:sz w:val="23"/>
          <w:szCs w:val="23"/>
        </w:rPr>
        <w:endnoteReference w:id="15"/>
      </w:r>
      <w:r>
        <w:rPr>
          <w:rFonts w:ascii="Times New Roman" w:hAnsi="Times New Roman" w:cs="Times New Roman"/>
          <w:sz w:val="23"/>
          <w:szCs w:val="23"/>
        </w:rPr>
        <w:t xml:space="preserve"> from land order records. Other sources to build this list will be mentioned later.</w:t>
      </w:r>
    </w:p>
    <w:p w14:paraId="7AB8F4DB" w14:textId="31913EE0" w:rsidR="00066A90" w:rsidRPr="009D506D" w:rsidRDefault="003C218A">
      <w:pPr>
        <w:rPr>
          <w:rFonts w:ascii="Times New Roman" w:hAnsi="Times New Roman" w:cs="Times New Roman"/>
          <w:b/>
          <w:sz w:val="24"/>
          <w:szCs w:val="24"/>
        </w:rPr>
      </w:pPr>
      <w:r w:rsidRPr="009D506D">
        <w:rPr>
          <w:rFonts w:ascii="Times New Roman" w:hAnsi="Times New Roman" w:cs="Times New Roman"/>
          <w:b/>
          <w:sz w:val="24"/>
          <w:szCs w:val="24"/>
        </w:rPr>
        <w:lastRenderedPageBreak/>
        <w:t xml:space="preserve">National Archives of Australia: </w:t>
      </w:r>
      <w:r w:rsidR="00066A90" w:rsidRPr="009D506D">
        <w:rPr>
          <w:rFonts w:ascii="Times New Roman" w:hAnsi="Times New Roman" w:cs="Times New Roman"/>
          <w:b/>
          <w:sz w:val="24"/>
          <w:szCs w:val="24"/>
        </w:rPr>
        <w:t>J715</w:t>
      </w:r>
      <w:r w:rsidR="005F6C89" w:rsidRPr="009D506D">
        <w:rPr>
          <w:rStyle w:val="EndnoteReference"/>
          <w:rFonts w:ascii="Times New Roman" w:hAnsi="Times New Roman" w:cs="Times New Roman"/>
          <w:b/>
          <w:sz w:val="24"/>
          <w:szCs w:val="24"/>
        </w:rPr>
        <w:endnoteReference w:id="16"/>
      </w:r>
      <w:r w:rsidRPr="009D506D">
        <w:rPr>
          <w:rFonts w:ascii="Times New Roman" w:hAnsi="Times New Roman" w:cs="Times New Roman"/>
          <w:b/>
          <w:sz w:val="24"/>
          <w:szCs w:val="24"/>
        </w:rPr>
        <w:br/>
        <w:t>Ships passengers lists - Brisbane - inwards - 4 August 1852 to 13 December 1870</w:t>
      </w:r>
    </w:p>
    <w:p w14:paraId="4CE93ECD" w14:textId="0A19E7C3" w:rsidR="007613E3" w:rsidRPr="004B4691" w:rsidRDefault="007613E3" w:rsidP="007613E3">
      <w:pPr>
        <w:rPr>
          <w:rFonts w:ascii="Times New Roman" w:hAnsi="Times New Roman" w:cs="Times New Roman"/>
          <w:sz w:val="23"/>
          <w:szCs w:val="23"/>
        </w:rPr>
      </w:pPr>
      <w:r w:rsidRPr="004B4691">
        <w:rPr>
          <w:rFonts w:ascii="Times New Roman" w:hAnsi="Times New Roman" w:cs="Times New Roman"/>
          <w:sz w:val="23"/>
          <w:szCs w:val="23"/>
        </w:rPr>
        <w:t>The Queensland Family History Society has indexed names of passengers from th</w:t>
      </w:r>
      <w:r w:rsidR="00BC1DBD" w:rsidRPr="004B4691">
        <w:rPr>
          <w:rFonts w:ascii="Times New Roman" w:hAnsi="Times New Roman" w:cs="Times New Roman"/>
          <w:sz w:val="23"/>
          <w:szCs w:val="23"/>
        </w:rPr>
        <w:t>e</w:t>
      </w:r>
      <w:r w:rsidRPr="004B4691">
        <w:rPr>
          <w:rFonts w:ascii="Times New Roman" w:hAnsi="Times New Roman" w:cs="Times New Roman"/>
          <w:sz w:val="23"/>
          <w:szCs w:val="23"/>
        </w:rPr>
        <w:t xml:space="preserve"> J715 series on 2 CD</w:t>
      </w:r>
      <w:r w:rsidR="00543900" w:rsidRPr="004B4691">
        <w:rPr>
          <w:rFonts w:ascii="Times New Roman" w:hAnsi="Times New Roman" w:cs="Times New Roman"/>
          <w:sz w:val="23"/>
          <w:szCs w:val="23"/>
        </w:rPr>
        <w:t>s</w:t>
      </w:r>
      <w:r w:rsidRPr="004B4691">
        <w:rPr>
          <w:rFonts w:ascii="Times New Roman" w:hAnsi="Times New Roman" w:cs="Times New Roman"/>
          <w:sz w:val="23"/>
          <w:szCs w:val="23"/>
        </w:rPr>
        <w:t xml:space="preserve">: </w:t>
      </w:r>
      <w:r w:rsidRPr="004B4691">
        <w:rPr>
          <w:rFonts w:ascii="Times New Roman" w:hAnsi="Times New Roman" w:cs="Times New Roman"/>
          <w:i/>
          <w:sz w:val="23"/>
          <w:szCs w:val="23"/>
        </w:rPr>
        <w:t>Queensland Customs House Shipping 1852-1885; 1886-1899</w:t>
      </w:r>
      <w:r w:rsidR="005F6C89" w:rsidRPr="004B4691">
        <w:rPr>
          <w:rStyle w:val="EndnoteReference"/>
          <w:rFonts w:ascii="Times New Roman" w:hAnsi="Times New Roman" w:cs="Times New Roman"/>
          <w:i/>
          <w:sz w:val="23"/>
          <w:szCs w:val="23"/>
        </w:rPr>
        <w:endnoteReference w:id="17"/>
      </w:r>
      <w:r w:rsidRPr="004B4691">
        <w:rPr>
          <w:rFonts w:ascii="Times New Roman" w:hAnsi="Times New Roman" w:cs="Times New Roman"/>
          <w:i/>
          <w:sz w:val="23"/>
          <w:szCs w:val="23"/>
        </w:rPr>
        <w:t>.</w:t>
      </w:r>
      <w:r w:rsidRPr="004B4691">
        <w:rPr>
          <w:rFonts w:ascii="Times New Roman" w:hAnsi="Times New Roman" w:cs="Times New Roman"/>
          <w:sz w:val="23"/>
          <w:szCs w:val="23"/>
        </w:rPr>
        <w:t xml:space="preserve"> State Library of Queensland is currently listing the pages for each journey. The lists themselves are online at the National Archives website and may be found by googling </w:t>
      </w:r>
      <w:r w:rsidR="00BC1DBD" w:rsidRPr="004B4691">
        <w:rPr>
          <w:rFonts w:ascii="Times New Roman" w:hAnsi="Times New Roman" w:cs="Times New Roman"/>
          <w:sz w:val="23"/>
          <w:szCs w:val="23"/>
        </w:rPr>
        <w:t>‘</w:t>
      </w:r>
      <w:r w:rsidRPr="004B4691">
        <w:rPr>
          <w:rFonts w:ascii="Times New Roman" w:hAnsi="Times New Roman" w:cs="Times New Roman"/>
          <w:sz w:val="23"/>
          <w:szCs w:val="23"/>
        </w:rPr>
        <w:t>J715 records</w:t>
      </w:r>
      <w:r w:rsidR="00BC1DBD" w:rsidRPr="004B4691">
        <w:rPr>
          <w:rFonts w:ascii="Times New Roman" w:hAnsi="Times New Roman" w:cs="Times New Roman"/>
          <w:sz w:val="23"/>
          <w:szCs w:val="23"/>
        </w:rPr>
        <w:t>’</w:t>
      </w:r>
      <w:r w:rsidR="00FC106D" w:rsidRPr="004B4691">
        <w:rPr>
          <w:rFonts w:ascii="Times New Roman" w:hAnsi="Times New Roman" w:cs="Times New Roman"/>
          <w:sz w:val="23"/>
          <w:szCs w:val="23"/>
        </w:rPr>
        <w:t xml:space="preserve"> and ‘National Archives of Australia’</w:t>
      </w:r>
      <w:r w:rsidRPr="004B4691">
        <w:rPr>
          <w:rFonts w:ascii="Times New Roman" w:hAnsi="Times New Roman" w:cs="Times New Roman"/>
          <w:sz w:val="23"/>
          <w:szCs w:val="23"/>
        </w:rPr>
        <w:t>.</w:t>
      </w:r>
      <w:r w:rsidR="001B3FAA" w:rsidRPr="004B4691">
        <w:rPr>
          <w:rFonts w:ascii="Times New Roman" w:hAnsi="Times New Roman" w:cs="Times New Roman"/>
          <w:sz w:val="23"/>
          <w:szCs w:val="23"/>
        </w:rPr>
        <w:t xml:space="preserve"> </w:t>
      </w:r>
      <w:r w:rsidRPr="004B4691">
        <w:rPr>
          <w:rFonts w:ascii="Times New Roman" w:hAnsi="Times New Roman" w:cs="Times New Roman"/>
          <w:sz w:val="23"/>
          <w:szCs w:val="23"/>
        </w:rPr>
        <w:t>Journeys are roughly</w:t>
      </w:r>
      <w:r w:rsidR="0093471E" w:rsidRPr="004B4691">
        <w:rPr>
          <w:rFonts w:ascii="Times New Roman" w:hAnsi="Times New Roman" w:cs="Times New Roman"/>
          <w:sz w:val="23"/>
          <w:szCs w:val="23"/>
        </w:rPr>
        <w:t xml:space="preserve"> in</w:t>
      </w:r>
      <w:r w:rsidRPr="004B4691">
        <w:rPr>
          <w:rFonts w:ascii="Times New Roman" w:hAnsi="Times New Roman" w:cs="Times New Roman"/>
          <w:sz w:val="23"/>
          <w:szCs w:val="23"/>
        </w:rPr>
        <w:t xml:space="preserve"> chronological order</w:t>
      </w:r>
      <w:r w:rsidR="001E13B6" w:rsidRPr="004B4691">
        <w:rPr>
          <w:rFonts w:ascii="Times New Roman" w:hAnsi="Times New Roman" w:cs="Times New Roman"/>
          <w:sz w:val="23"/>
          <w:szCs w:val="23"/>
        </w:rPr>
        <w:t>.</w:t>
      </w:r>
      <w:r w:rsidRPr="004B4691">
        <w:rPr>
          <w:rFonts w:ascii="Times New Roman" w:hAnsi="Times New Roman" w:cs="Times New Roman"/>
          <w:sz w:val="23"/>
          <w:szCs w:val="23"/>
        </w:rPr>
        <w:t xml:space="preserve"> </w:t>
      </w:r>
      <w:r w:rsidR="00FC106D" w:rsidRPr="004B4691">
        <w:rPr>
          <w:rFonts w:ascii="Times New Roman" w:hAnsi="Times New Roman" w:cs="Times New Roman"/>
          <w:sz w:val="23"/>
          <w:szCs w:val="23"/>
        </w:rPr>
        <w:t>The registers</w:t>
      </w:r>
      <w:r w:rsidRPr="004B4691">
        <w:rPr>
          <w:rFonts w:ascii="Times New Roman" w:hAnsi="Times New Roman" w:cs="Times New Roman"/>
          <w:sz w:val="23"/>
          <w:szCs w:val="23"/>
        </w:rPr>
        <w:t xml:space="preserve"> provide little information beyond names</w:t>
      </w:r>
      <w:r w:rsidR="00E742C7">
        <w:rPr>
          <w:rFonts w:ascii="Times New Roman" w:hAnsi="Times New Roman" w:cs="Times New Roman"/>
          <w:sz w:val="23"/>
          <w:szCs w:val="23"/>
        </w:rPr>
        <w:t>,</w:t>
      </w:r>
      <w:r w:rsidR="00D958CE" w:rsidRPr="004B4691">
        <w:rPr>
          <w:rFonts w:ascii="Times New Roman" w:hAnsi="Times New Roman" w:cs="Times New Roman"/>
          <w:sz w:val="23"/>
          <w:szCs w:val="23"/>
        </w:rPr>
        <w:t xml:space="preserve"> </w:t>
      </w:r>
      <w:r w:rsidRPr="004B4691">
        <w:rPr>
          <w:rFonts w:ascii="Times New Roman" w:hAnsi="Times New Roman" w:cs="Times New Roman"/>
          <w:sz w:val="23"/>
          <w:szCs w:val="23"/>
        </w:rPr>
        <w:t>however.</w:t>
      </w:r>
      <w:r w:rsidR="00D958CE" w:rsidRPr="004B4691">
        <w:rPr>
          <w:rFonts w:ascii="Times New Roman" w:hAnsi="Times New Roman" w:cs="Times New Roman"/>
          <w:sz w:val="23"/>
          <w:szCs w:val="23"/>
        </w:rPr>
        <w:t xml:space="preserve"> Sometimes they include age, occupation and nationality</w:t>
      </w:r>
      <w:r w:rsidR="00E742C7">
        <w:rPr>
          <w:rFonts w:ascii="Times New Roman" w:hAnsi="Times New Roman" w:cs="Times New Roman"/>
          <w:sz w:val="23"/>
          <w:szCs w:val="23"/>
        </w:rPr>
        <w:t>,</w:t>
      </w:r>
      <w:r w:rsidR="00D958CE" w:rsidRPr="004B4691">
        <w:rPr>
          <w:rFonts w:ascii="Times New Roman" w:hAnsi="Times New Roman" w:cs="Times New Roman"/>
          <w:sz w:val="23"/>
          <w:szCs w:val="23"/>
        </w:rPr>
        <w:t xml:space="preserve"> but not </w:t>
      </w:r>
      <w:r w:rsidR="00543900" w:rsidRPr="004B4691">
        <w:rPr>
          <w:rFonts w:ascii="Times New Roman" w:hAnsi="Times New Roman" w:cs="Times New Roman"/>
          <w:sz w:val="23"/>
          <w:szCs w:val="23"/>
        </w:rPr>
        <w:t>always and sometimes inaccurately</w:t>
      </w:r>
      <w:r w:rsidR="00D958CE" w:rsidRPr="004B4691">
        <w:rPr>
          <w:rFonts w:ascii="Times New Roman" w:hAnsi="Times New Roman" w:cs="Times New Roman"/>
          <w:sz w:val="23"/>
          <w:szCs w:val="23"/>
        </w:rPr>
        <w:t>.</w:t>
      </w:r>
    </w:p>
    <w:p w14:paraId="6B3E3665" w14:textId="15B16442" w:rsidR="003C218A" w:rsidRPr="004B4691" w:rsidRDefault="003C218A">
      <w:pPr>
        <w:rPr>
          <w:rFonts w:ascii="Times New Roman" w:hAnsi="Times New Roman" w:cs="Times New Roman"/>
          <w:sz w:val="23"/>
          <w:szCs w:val="23"/>
        </w:rPr>
      </w:pPr>
      <w:r w:rsidRPr="004B4691">
        <w:rPr>
          <w:rFonts w:ascii="Times New Roman" w:hAnsi="Times New Roman" w:cs="Times New Roman"/>
          <w:sz w:val="23"/>
          <w:szCs w:val="23"/>
        </w:rPr>
        <w:t xml:space="preserve">These National Archives lists, while not complete in the </w:t>
      </w:r>
      <w:r w:rsidR="00580BF3" w:rsidRPr="004B4691">
        <w:rPr>
          <w:rFonts w:ascii="Times New Roman" w:hAnsi="Times New Roman" w:cs="Times New Roman"/>
          <w:sz w:val="23"/>
          <w:szCs w:val="23"/>
        </w:rPr>
        <w:t>shipp</w:t>
      </w:r>
      <w:r w:rsidRPr="004B4691">
        <w:rPr>
          <w:rFonts w:ascii="Times New Roman" w:hAnsi="Times New Roman" w:cs="Times New Roman"/>
          <w:sz w:val="23"/>
          <w:szCs w:val="23"/>
        </w:rPr>
        <w:t>ing journeys included</w:t>
      </w:r>
      <w:r w:rsidR="001C3803" w:rsidRPr="004B4691">
        <w:rPr>
          <w:rFonts w:ascii="Times New Roman" w:hAnsi="Times New Roman" w:cs="Times New Roman"/>
          <w:sz w:val="23"/>
          <w:szCs w:val="23"/>
        </w:rPr>
        <w:t>,</w:t>
      </w:r>
      <w:r w:rsidRPr="004B4691">
        <w:rPr>
          <w:rFonts w:ascii="Times New Roman" w:hAnsi="Times New Roman" w:cs="Times New Roman"/>
          <w:sz w:val="23"/>
          <w:szCs w:val="23"/>
        </w:rPr>
        <w:t xml:space="preserve"> or in the passengers listed</w:t>
      </w:r>
      <w:r w:rsidR="004705A6" w:rsidRPr="004B4691">
        <w:rPr>
          <w:rFonts w:ascii="Times New Roman" w:hAnsi="Times New Roman" w:cs="Times New Roman"/>
          <w:sz w:val="23"/>
          <w:szCs w:val="23"/>
        </w:rPr>
        <w:t>,</w:t>
      </w:r>
      <w:r w:rsidRPr="004B4691">
        <w:rPr>
          <w:rFonts w:ascii="Times New Roman" w:hAnsi="Times New Roman" w:cs="Times New Roman"/>
          <w:sz w:val="23"/>
          <w:szCs w:val="23"/>
        </w:rPr>
        <w:t xml:space="preserve"> do provide a valuable supplement</w:t>
      </w:r>
      <w:r w:rsidR="004705A6" w:rsidRPr="004B4691">
        <w:rPr>
          <w:rFonts w:ascii="Times New Roman" w:hAnsi="Times New Roman" w:cs="Times New Roman"/>
          <w:sz w:val="23"/>
          <w:szCs w:val="23"/>
        </w:rPr>
        <w:t xml:space="preserve"> to names of unassisted passengers who paid </w:t>
      </w:r>
      <w:r w:rsidR="007572B9" w:rsidRPr="004B4691">
        <w:rPr>
          <w:rFonts w:ascii="Times New Roman" w:hAnsi="Times New Roman" w:cs="Times New Roman"/>
          <w:sz w:val="23"/>
          <w:szCs w:val="23"/>
        </w:rPr>
        <w:t>their own passage</w:t>
      </w:r>
      <w:r w:rsidR="00543900" w:rsidRPr="004B4691">
        <w:rPr>
          <w:rFonts w:ascii="Times New Roman" w:hAnsi="Times New Roman" w:cs="Times New Roman"/>
          <w:sz w:val="23"/>
          <w:szCs w:val="23"/>
        </w:rPr>
        <w:t>,</w:t>
      </w:r>
      <w:r w:rsidR="007572B9" w:rsidRPr="004B4691">
        <w:rPr>
          <w:rFonts w:ascii="Times New Roman" w:hAnsi="Times New Roman" w:cs="Times New Roman"/>
          <w:sz w:val="23"/>
          <w:szCs w:val="23"/>
        </w:rPr>
        <w:t xml:space="preserve"> </w:t>
      </w:r>
      <w:r w:rsidR="004705A6" w:rsidRPr="004B4691">
        <w:rPr>
          <w:rFonts w:ascii="Times New Roman" w:hAnsi="Times New Roman" w:cs="Times New Roman"/>
          <w:sz w:val="23"/>
          <w:szCs w:val="23"/>
        </w:rPr>
        <w:t>and names of crew.</w:t>
      </w:r>
      <w:r w:rsidR="00392A2C">
        <w:rPr>
          <w:rFonts w:ascii="Times New Roman" w:hAnsi="Times New Roman" w:cs="Times New Roman"/>
          <w:sz w:val="23"/>
          <w:szCs w:val="23"/>
        </w:rPr>
        <w:t xml:space="preserve"> They have come online</w:t>
      </w:r>
      <w:r w:rsidR="009F7ECF">
        <w:rPr>
          <w:rFonts w:ascii="Times New Roman" w:hAnsi="Times New Roman" w:cs="Times New Roman"/>
          <w:sz w:val="23"/>
          <w:szCs w:val="23"/>
        </w:rPr>
        <w:t xml:space="preserve"> quite</w:t>
      </w:r>
      <w:r w:rsidR="00392A2C">
        <w:rPr>
          <w:rFonts w:ascii="Times New Roman" w:hAnsi="Times New Roman" w:cs="Times New Roman"/>
          <w:sz w:val="23"/>
          <w:szCs w:val="23"/>
        </w:rPr>
        <w:t xml:space="preserve"> recently.</w:t>
      </w:r>
      <w:r w:rsidR="001F7A22">
        <w:rPr>
          <w:rFonts w:ascii="Times New Roman" w:hAnsi="Times New Roman" w:cs="Times New Roman"/>
          <w:sz w:val="23"/>
          <w:szCs w:val="23"/>
        </w:rPr>
        <w:t xml:space="preserve"> </w:t>
      </w:r>
      <w:r w:rsidR="007613E3" w:rsidRPr="004B4691">
        <w:rPr>
          <w:rFonts w:ascii="Times New Roman" w:hAnsi="Times New Roman" w:cs="Times New Roman"/>
          <w:sz w:val="23"/>
          <w:szCs w:val="23"/>
        </w:rPr>
        <w:t>Francis Stanley was found</w:t>
      </w:r>
      <w:r w:rsidR="00445C1F" w:rsidRPr="004B4691">
        <w:rPr>
          <w:rFonts w:ascii="Times New Roman" w:hAnsi="Times New Roman" w:cs="Times New Roman"/>
          <w:sz w:val="23"/>
          <w:szCs w:val="23"/>
        </w:rPr>
        <w:t xml:space="preserve"> on p</w:t>
      </w:r>
      <w:r w:rsidR="000E6302">
        <w:rPr>
          <w:rFonts w:ascii="Times New Roman" w:hAnsi="Times New Roman" w:cs="Times New Roman"/>
          <w:sz w:val="23"/>
          <w:szCs w:val="23"/>
        </w:rPr>
        <w:t xml:space="preserve"> </w:t>
      </w:r>
      <w:r w:rsidR="00445C1F" w:rsidRPr="004B4691">
        <w:rPr>
          <w:rFonts w:ascii="Times New Roman" w:hAnsi="Times New Roman" w:cs="Times New Roman"/>
          <w:sz w:val="23"/>
          <w:szCs w:val="23"/>
        </w:rPr>
        <w:t>210 of roll 1</w:t>
      </w:r>
      <w:r w:rsidR="007613E3" w:rsidRPr="004B4691">
        <w:rPr>
          <w:rFonts w:ascii="Times New Roman" w:hAnsi="Times New Roman" w:cs="Times New Roman"/>
          <w:sz w:val="23"/>
          <w:szCs w:val="23"/>
        </w:rPr>
        <w:t xml:space="preserve"> on the </w:t>
      </w:r>
      <w:r w:rsidR="007613E3" w:rsidRPr="004B4691">
        <w:rPr>
          <w:rFonts w:ascii="Times New Roman" w:hAnsi="Times New Roman" w:cs="Times New Roman"/>
          <w:i/>
          <w:sz w:val="23"/>
          <w:szCs w:val="23"/>
        </w:rPr>
        <w:t>Ocean Chief</w:t>
      </w:r>
      <w:r w:rsidR="00445C1F" w:rsidRPr="004B4691">
        <w:rPr>
          <w:rFonts w:ascii="Times New Roman" w:hAnsi="Times New Roman" w:cs="Times New Roman"/>
          <w:i/>
          <w:sz w:val="23"/>
          <w:szCs w:val="23"/>
        </w:rPr>
        <w:t xml:space="preserve"> </w:t>
      </w:r>
      <w:r w:rsidR="007613E3" w:rsidRPr="004B4691">
        <w:rPr>
          <w:rFonts w:ascii="Times New Roman" w:hAnsi="Times New Roman" w:cs="Times New Roman"/>
          <w:sz w:val="23"/>
          <w:szCs w:val="23"/>
        </w:rPr>
        <w:t xml:space="preserve">in </w:t>
      </w:r>
      <w:r w:rsidR="00406E05" w:rsidRPr="004B4691">
        <w:rPr>
          <w:rFonts w:ascii="Times New Roman" w:hAnsi="Times New Roman" w:cs="Times New Roman"/>
          <w:sz w:val="23"/>
          <w:szCs w:val="23"/>
        </w:rPr>
        <w:t>1862</w:t>
      </w:r>
      <w:r w:rsidR="00AE7514">
        <w:rPr>
          <w:rFonts w:ascii="Times New Roman" w:hAnsi="Times New Roman" w:cs="Times New Roman"/>
          <w:sz w:val="23"/>
          <w:szCs w:val="23"/>
        </w:rPr>
        <w:t xml:space="preserve"> into Brisbane. These digit</w:t>
      </w:r>
      <w:r w:rsidR="00E742C7">
        <w:rPr>
          <w:rFonts w:ascii="Times New Roman" w:hAnsi="Times New Roman" w:cs="Times New Roman"/>
          <w:sz w:val="23"/>
          <w:szCs w:val="23"/>
        </w:rPr>
        <w:t>i</w:t>
      </w:r>
      <w:r w:rsidR="00AE7514">
        <w:rPr>
          <w:rFonts w:ascii="Times New Roman" w:hAnsi="Times New Roman" w:cs="Times New Roman"/>
          <w:sz w:val="23"/>
          <w:szCs w:val="23"/>
        </w:rPr>
        <w:t>sed registers</w:t>
      </w:r>
      <w:r w:rsidR="00E742C7">
        <w:rPr>
          <w:rFonts w:ascii="Times New Roman" w:hAnsi="Times New Roman" w:cs="Times New Roman"/>
          <w:sz w:val="23"/>
          <w:szCs w:val="23"/>
        </w:rPr>
        <w:t>,</w:t>
      </w:r>
      <w:r w:rsidR="00AE7514">
        <w:rPr>
          <w:rFonts w:ascii="Times New Roman" w:hAnsi="Times New Roman" w:cs="Times New Roman"/>
          <w:sz w:val="23"/>
          <w:szCs w:val="23"/>
        </w:rPr>
        <w:t xml:space="preserve"> however, are for Brisbane only.</w:t>
      </w:r>
      <w:r w:rsidR="00AE7514" w:rsidRPr="004B4691">
        <w:rPr>
          <w:rFonts w:ascii="Times New Roman" w:hAnsi="Times New Roman" w:cs="Times New Roman"/>
          <w:sz w:val="23"/>
          <w:szCs w:val="23"/>
        </w:rPr>
        <w:t xml:space="preserve"> </w:t>
      </w:r>
      <w:r w:rsidR="00AE7514">
        <w:rPr>
          <w:rFonts w:ascii="Times New Roman" w:hAnsi="Times New Roman" w:cs="Times New Roman"/>
          <w:sz w:val="23"/>
          <w:szCs w:val="23"/>
        </w:rPr>
        <w:t>See Passenger records held in Brisbane – Fact sheet 190</w:t>
      </w:r>
      <w:r w:rsidR="00AE7514">
        <w:rPr>
          <w:rStyle w:val="EndnoteReference"/>
          <w:rFonts w:ascii="Times New Roman" w:hAnsi="Times New Roman" w:cs="Times New Roman"/>
          <w:sz w:val="23"/>
          <w:szCs w:val="23"/>
        </w:rPr>
        <w:endnoteReference w:id="18"/>
      </w:r>
      <w:r w:rsidR="00AE7514">
        <w:rPr>
          <w:rFonts w:ascii="Times New Roman" w:hAnsi="Times New Roman" w:cs="Times New Roman"/>
          <w:sz w:val="23"/>
          <w:szCs w:val="23"/>
        </w:rPr>
        <w:t xml:space="preserve"> for further detail.</w:t>
      </w:r>
    </w:p>
    <w:p w14:paraId="4CB9A625" w14:textId="4F4A90BE" w:rsidR="004705A6" w:rsidRPr="004B4691" w:rsidRDefault="004705A6">
      <w:pPr>
        <w:rPr>
          <w:rFonts w:ascii="Times New Roman" w:hAnsi="Times New Roman" w:cs="Times New Roman"/>
          <w:sz w:val="23"/>
          <w:szCs w:val="23"/>
        </w:rPr>
      </w:pPr>
      <w:r w:rsidRPr="004B4691">
        <w:rPr>
          <w:rFonts w:ascii="Times New Roman" w:hAnsi="Times New Roman" w:cs="Times New Roman"/>
          <w:sz w:val="23"/>
          <w:szCs w:val="23"/>
        </w:rPr>
        <w:t xml:space="preserve">Here </w:t>
      </w:r>
      <w:r w:rsidR="007613E3" w:rsidRPr="004B4691">
        <w:rPr>
          <w:rFonts w:ascii="Times New Roman" w:hAnsi="Times New Roman" w:cs="Times New Roman"/>
          <w:sz w:val="23"/>
          <w:szCs w:val="23"/>
        </w:rPr>
        <w:t xml:space="preserve">also </w:t>
      </w:r>
      <w:r w:rsidRPr="004B4691">
        <w:rPr>
          <w:rFonts w:ascii="Times New Roman" w:hAnsi="Times New Roman" w:cs="Times New Roman"/>
          <w:sz w:val="23"/>
          <w:szCs w:val="23"/>
        </w:rPr>
        <w:t xml:space="preserve">the passengers who travelled under the auspices of the Queensland Immigration Society can be </w:t>
      </w:r>
      <w:r w:rsidR="00CE7444" w:rsidRPr="004B4691">
        <w:rPr>
          <w:rFonts w:ascii="Times New Roman" w:hAnsi="Times New Roman" w:cs="Times New Roman"/>
          <w:sz w:val="23"/>
          <w:szCs w:val="23"/>
        </w:rPr>
        <w:t>located</w:t>
      </w:r>
      <w:r w:rsidRPr="004B4691">
        <w:rPr>
          <w:rFonts w:ascii="Times New Roman" w:hAnsi="Times New Roman" w:cs="Times New Roman"/>
          <w:sz w:val="23"/>
          <w:szCs w:val="23"/>
        </w:rPr>
        <w:t xml:space="preserve">. </w:t>
      </w:r>
      <w:bookmarkStart w:id="5" w:name="_Hlk4963750"/>
      <w:r w:rsidRPr="004B4691">
        <w:rPr>
          <w:rFonts w:ascii="Times New Roman" w:hAnsi="Times New Roman" w:cs="Times New Roman"/>
          <w:sz w:val="23"/>
          <w:szCs w:val="23"/>
        </w:rPr>
        <w:t>The</w:t>
      </w:r>
      <w:r w:rsidR="00F76D79" w:rsidRPr="004B4691">
        <w:rPr>
          <w:rFonts w:ascii="Times New Roman" w:hAnsi="Times New Roman" w:cs="Times New Roman"/>
          <w:sz w:val="23"/>
          <w:szCs w:val="23"/>
        </w:rPr>
        <w:t>se</w:t>
      </w:r>
      <w:r w:rsidRPr="004B4691">
        <w:rPr>
          <w:rFonts w:ascii="Times New Roman" w:hAnsi="Times New Roman" w:cs="Times New Roman"/>
          <w:sz w:val="23"/>
          <w:szCs w:val="23"/>
        </w:rPr>
        <w:t xml:space="preserve"> ships include</w:t>
      </w:r>
      <w:r w:rsidR="00CB5093" w:rsidRPr="004B4691">
        <w:rPr>
          <w:rFonts w:ascii="Times New Roman" w:hAnsi="Times New Roman" w:cs="Times New Roman"/>
          <w:sz w:val="23"/>
          <w:szCs w:val="23"/>
        </w:rPr>
        <w:t xml:space="preserve">: in 1862 – </w:t>
      </w:r>
      <w:r w:rsidR="00CB5093" w:rsidRPr="004B4691">
        <w:rPr>
          <w:rFonts w:ascii="Times New Roman" w:hAnsi="Times New Roman" w:cs="Times New Roman"/>
          <w:i/>
          <w:sz w:val="23"/>
          <w:szCs w:val="23"/>
        </w:rPr>
        <w:t>Chatsworth, Maryborough, Prince Consort</w:t>
      </w:r>
      <w:r w:rsidR="00CB5093" w:rsidRPr="004B4691">
        <w:rPr>
          <w:rFonts w:ascii="Times New Roman" w:hAnsi="Times New Roman" w:cs="Times New Roman"/>
          <w:sz w:val="23"/>
          <w:szCs w:val="23"/>
        </w:rPr>
        <w:t xml:space="preserve">; in 1863 - </w:t>
      </w:r>
      <w:proofErr w:type="spellStart"/>
      <w:r w:rsidR="00CB5093" w:rsidRPr="004B4691">
        <w:rPr>
          <w:rFonts w:ascii="Times New Roman" w:hAnsi="Times New Roman" w:cs="Times New Roman"/>
          <w:i/>
          <w:sz w:val="23"/>
          <w:szCs w:val="23"/>
        </w:rPr>
        <w:t>Wanata</w:t>
      </w:r>
      <w:proofErr w:type="spellEnd"/>
      <w:r w:rsidR="00CB5093" w:rsidRPr="004B4691">
        <w:rPr>
          <w:rFonts w:ascii="Times New Roman" w:hAnsi="Times New Roman" w:cs="Times New Roman"/>
          <w:i/>
          <w:sz w:val="23"/>
          <w:szCs w:val="23"/>
        </w:rPr>
        <w:t xml:space="preserve">, Golden City, Queen of the Colonies, Golden Dream, </w:t>
      </w:r>
      <w:proofErr w:type="spellStart"/>
      <w:r w:rsidR="00CB5093" w:rsidRPr="004B4691">
        <w:rPr>
          <w:rFonts w:ascii="Times New Roman" w:hAnsi="Times New Roman" w:cs="Times New Roman"/>
          <w:i/>
          <w:sz w:val="23"/>
          <w:szCs w:val="23"/>
        </w:rPr>
        <w:t>Beejapore</w:t>
      </w:r>
      <w:proofErr w:type="spellEnd"/>
      <w:r w:rsidR="00CB5093" w:rsidRPr="004B4691">
        <w:rPr>
          <w:rFonts w:ascii="Times New Roman" w:hAnsi="Times New Roman" w:cs="Times New Roman"/>
          <w:sz w:val="23"/>
          <w:szCs w:val="23"/>
        </w:rPr>
        <w:t>. A few passengers also came</w:t>
      </w:r>
      <w:r w:rsidR="00D97940" w:rsidRPr="004B4691">
        <w:rPr>
          <w:rFonts w:ascii="Times New Roman" w:hAnsi="Times New Roman" w:cs="Times New Roman"/>
          <w:sz w:val="23"/>
          <w:szCs w:val="23"/>
        </w:rPr>
        <w:t xml:space="preserve"> in 1862 on the </w:t>
      </w:r>
      <w:proofErr w:type="spellStart"/>
      <w:r w:rsidR="00D97940" w:rsidRPr="004B4691">
        <w:rPr>
          <w:rFonts w:ascii="Times New Roman" w:hAnsi="Times New Roman" w:cs="Times New Roman"/>
          <w:i/>
          <w:sz w:val="23"/>
          <w:szCs w:val="23"/>
        </w:rPr>
        <w:t>Wansfell</w:t>
      </w:r>
      <w:proofErr w:type="spellEnd"/>
      <w:r w:rsidR="00D97940" w:rsidRPr="004B4691">
        <w:rPr>
          <w:rFonts w:ascii="Times New Roman" w:hAnsi="Times New Roman" w:cs="Times New Roman"/>
          <w:sz w:val="23"/>
          <w:szCs w:val="23"/>
        </w:rPr>
        <w:t xml:space="preserve"> and in 1863</w:t>
      </w:r>
      <w:r w:rsidR="00CB5093" w:rsidRPr="004B4691">
        <w:rPr>
          <w:rFonts w:ascii="Times New Roman" w:hAnsi="Times New Roman" w:cs="Times New Roman"/>
          <w:sz w:val="23"/>
          <w:szCs w:val="23"/>
        </w:rPr>
        <w:t xml:space="preserve"> on</w:t>
      </w:r>
      <w:r w:rsidR="00D97940" w:rsidRPr="004B4691">
        <w:rPr>
          <w:rFonts w:ascii="Times New Roman" w:hAnsi="Times New Roman" w:cs="Times New Roman"/>
          <w:sz w:val="23"/>
          <w:szCs w:val="23"/>
        </w:rPr>
        <w:t xml:space="preserve"> the </w:t>
      </w:r>
      <w:r w:rsidR="00D97940" w:rsidRPr="004B4691">
        <w:rPr>
          <w:rFonts w:ascii="Times New Roman" w:hAnsi="Times New Roman" w:cs="Times New Roman"/>
          <w:i/>
          <w:sz w:val="23"/>
          <w:szCs w:val="23"/>
        </w:rPr>
        <w:t>Golden Empire</w:t>
      </w:r>
      <w:r w:rsidR="005E0772">
        <w:rPr>
          <w:rFonts w:ascii="Times New Roman" w:hAnsi="Times New Roman" w:cs="Times New Roman"/>
          <w:i/>
          <w:sz w:val="23"/>
          <w:szCs w:val="23"/>
        </w:rPr>
        <w:t xml:space="preserve"> </w:t>
      </w:r>
      <w:r w:rsidR="005E0772" w:rsidRPr="005E0772">
        <w:rPr>
          <w:rFonts w:ascii="Times New Roman" w:hAnsi="Times New Roman" w:cs="Times New Roman"/>
          <w:sz w:val="23"/>
          <w:szCs w:val="23"/>
        </w:rPr>
        <w:t>and</w:t>
      </w:r>
      <w:r w:rsidR="00D97940" w:rsidRPr="005E0772">
        <w:rPr>
          <w:rFonts w:ascii="Times New Roman" w:hAnsi="Times New Roman" w:cs="Times New Roman"/>
          <w:sz w:val="23"/>
          <w:szCs w:val="23"/>
        </w:rPr>
        <w:t xml:space="preserve"> </w:t>
      </w:r>
      <w:r w:rsidR="00D97940" w:rsidRPr="004B4691">
        <w:rPr>
          <w:rFonts w:ascii="Times New Roman" w:hAnsi="Times New Roman" w:cs="Times New Roman"/>
          <w:i/>
          <w:sz w:val="23"/>
          <w:szCs w:val="23"/>
        </w:rPr>
        <w:t>Fiery Star.</w:t>
      </w:r>
      <w:r w:rsidR="000364E7" w:rsidRPr="004B4691">
        <w:rPr>
          <w:rFonts w:ascii="Times New Roman" w:hAnsi="Times New Roman" w:cs="Times New Roman"/>
          <w:sz w:val="23"/>
          <w:szCs w:val="23"/>
        </w:rPr>
        <w:t xml:space="preserve"> We can</w:t>
      </w:r>
      <w:r w:rsidR="00CE7444" w:rsidRPr="004B4691">
        <w:rPr>
          <w:rFonts w:ascii="Times New Roman" w:hAnsi="Times New Roman" w:cs="Times New Roman"/>
          <w:sz w:val="23"/>
          <w:szCs w:val="23"/>
        </w:rPr>
        <w:t xml:space="preserve"> </w:t>
      </w:r>
      <w:r w:rsidR="000364E7" w:rsidRPr="004B4691">
        <w:rPr>
          <w:rFonts w:ascii="Times New Roman" w:hAnsi="Times New Roman" w:cs="Times New Roman"/>
          <w:sz w:val="23"/>
          <w:szCs w:val="23"/>
        </w:rPr>
        <w:t>find</w:t>
      </w:r>
      <w:r w:rsidR="00122D7E">
        <w:rPr>
          <w:rFonts w:ascii="Times New Roman" w:hAnsi="Times New Roman" w:cs="Times New Roman"/>
          <w:sz w:val="23"/>
          <w:szCs w:val="23"/>
        </w:rPr>
        <w:t>, for example,</w:t>
      </w:r>
      <w:r w:rsidR="000364E7" w:rsidRPr="004B4691">
        <w:rPr>
          <w:rFonts w:ascii="Times New Roman" w:hAnsi="Times New Roman" w:cs="Times New Roman"/>
          <w:sz w:val="23"/>
          <w:szCs w:val="23"/>
        </w:rPr>
        <w:t xml:space="preserve"> Henry St. John Bridgeman</w:t>
      </w:r>
      <w:r w:rsidR="00066A90" w:rsidRPr="004B4691">
        <w:rPr>
          <w:rFonts w:ascii="Times New Roman" w:hAnsi="Times New Roman" w:cs="Times New Roman"/>
          <w:sz w:val="23"/>
          <w:szCs w:val="23"/>
        </w:rPr>
        <w:t>,</w:t>
      </w:r>
      <w:r w:rsidR="000364E7" w:rsidRPr="004B4691">
        <w:rPr>
          <w:rFonts w:ascii="Times New Roman" w:hAnsi="Times New Roman" w:cs="Times New Roman"/>
          <w:sz w:val="23"/>
          <w:szCs w:val="23"/>
        </w:rPr>
        <w:t xml:space="preserve"> who was the original purchaser of so much land on the northside of Brisbane</w:t>
      </w:r>
      <w:r w:rsidR="00066A90" w:rsidRPr="004B4691">
        <w:rPr>
          <w:rFonts w:ascii="Times New Roman" w:hAnsi="Times New Roman" w:cs="Times New Roman"/>
          <w:sz w:val="23"/>
          <w:szCs w:val="23"/>
        </w:rPr>
        <w:t>,</w:t>
      </w:r>
      <w:r w:rsidR="000364E7" w:rsidRPr="004B4691">
        <w:rPr>
          <w:rFonts w:ascii="Times New Roman" w:hAnsi="Times New Roman" w:cs="Times New Roman"/>
          <w:sz w:val="23"/>
          <w:szCs w:val="23"/>
        </w:rPr>
        <w:t xml:space="preserve"> arriving on the </w:t>
      </w:r>
      <w:r w:rsidR="000364E7" w:rsidRPr="004B4691">
        <w:rPr>
          <w:rFonts w:ascii="Times New Roman" w:hAnsi="Times New Roman" w:cs="Times New Roman"/>
          <w:i/>
          <w:sz w:val="23"/>
          <w:szCs w:val="23"/>
        </w:rPr>
        <w:t>Golden City</w:t>
      </w:r>
      <w:r w:rsidR="000364E7" w:rsidRPr="004B4691">
        <w:rPr>
          <w:rFonts w:ascii="Times New Roman" w:hAnsi="Times New Roman" w:cs="Times New Roman"/>
          <w:sz w:val="23"/>
          <w:szCs w:val="23"/>
        </w:rPr>
        <w:t xml:space="preserve"> of 1863.</w:t>
      </w:r>
    </w:p>
    <w:bookmarkEnd w:id="5"/>
    <w:p w14:paraId="40C276A7" w14:textId="77777777" w:rsidR="000976F7" w:rsidRPr="009D506D" w:rsidRDefault="000976F7">
      <w:pPr>
        <w:rPr>
          <w:rFonts w:ascii="Times New Roman" w:hAnsi="Times New Roman" w:cs="Times New Roman"/>
          <w:b/>
          <w:sz w:val="24"/>
          <w:szCs w:val="24"/>
        </w:rPr>
      </w:pPr>
      <w:r w:rsidRPr="009D506D">
        <w:rPr>
          <w:rFonts w:ascii="Times New Roman" w:hAnsi="Times New Roman" w:cs="Times New Roman"/>
          <w:b/>
          <w:i/>
          <w:sz w:val="24"/>
          <w:szCs w:val="24"/>
        </w:rPr>
        <w:t>Emigrants from Hamburg 1860-1869</w:t>
      </w:r>
      <w:r w:rsidRPr="009D506D">
        <w:rPr>
          <w:rFonts w:ascii="Times New Roman" w:hAnsi="Times New Roman" w:cs="Times New Roman"/>
          <w:b/>
          <w:sz w:val="24"/>
          <w:szCs w:val="24"/>
        </w:rPr>
        <w:t xml:space="preserve"> Eric and Rosemary </w:t>
      </w:r>
      <w:proofErr w:type="spellStart"/>
      <w:r w:rsidRPr="009D506D">
        <w:rPr>
          <w:rFonts w:ascii="Times New Roman" w:hAnsi="Times New Roman" w:cs="Times New Roman"/>
          <w:b/>
          <w:sz w:val="24"/>
          <w:szCs w:val="24"/>
        </w:rPr>
        <w:t>Kopittke</w:t>
      </w:r>
      <w:proofErr w:type="spellEnd"/>
    </w:p>
    <w:p w14:paraId="7B191542" w14:textId="3C7D6FDA" w:rsidR="00AC483C" w:rsidRPr="004B4691" w:rsidRDefault="000976F7" w:rsidP="00AC483C">
      <w:pPr>
        <w:rPr>
          <w:rFonts w:ascii="Times New Roman" w:hAnsi="Times New Roman" w:cs="Times New Roman"/>
          <w:sz w:val="23"/>
          <w:szCs w:val="23"/>
        </w:rPr>
      </w:pPr>
      <w:r w:rsidRPr="004B4691">
        <w:rPr>
          <w:rFonts w:ascii="Times New Roman" w:hAnsi="Times New Roman" w:cs="Times New Roman"/>
          <w:sz w:val="23"/>
          <w:szCs w:val="23"/>
        </w:rPr>
        <w:t>These indexes and lists</w:t>
      </w:r>
      <w:r w:rsidR="00D958CE" w:rsidRPr="004B4691">
        <w:rPr>
          <w:rFonts w:ascii="Times New Roman" w:hAnsi="Times New Roman" w:cs="Times New Roman"/>
          <w:sz w:val="23"/>
          <w:szCs w:val="23"/>
        </w:rPr>
        <w:t xml:space="preserve"> are part of a series 1850-1879</w:t>
      </w:r>
      <w:r w:rsidR="005F6C89" w:rsidRPr="004B4691">
        <w:rPr>
          <w:rStyle w:val="EndnoteReference"/>
          <w:rFonts w:ascii="Times New Roman" w:hAnsi="Times New Roman" w:cs="Times New Roman"/>
          <w:sz w:val="23"/>
          <w:szCs w:val="23"/>
        </w:rPr>
        <w:endnoteReference w:id="19"/>
      </w:r>
      <w:r w:rsidR="00D958CE" w:rsidRPr="004B4691">
        <w:rPr>
          <w:rFonts w:ascii="Times New Roman" w:hAnsi="Times New Roman" w:cs="Times New Roman"/>
          <w:sz w:val="23"/>
          <w:szCs w:val="23"/>
        </w:rPr>
        <w:t>. They</w:t>
      </w:r>
      <w:r w:rsidRPr="004B4691">
        <w:rPr>
          <w:rFonts w:ascii="Times New Roman" w:hAnsi="Times New Roman" w:cs="Times New Roman"/>
          <w:sz w:val="23"/>
          <w:szCs w:val="23"/>
        </w:rPr>
        <w:t xml:space="preserve"> record, at the point of departure, principally Germans and Scandinavians who left from the port of Hamburg. The indexes and lists are available both in booklets, on CD-R</w:t>
      </w:r>
      <w:r w:rsidR="00066A90" w:rsidRPr="004B4691">
        <w:rPr>
          <w:rFonts w:ascii="Times New Roman" w:hAnsi="Times New Roman" w:cs="Times New Roman"/>
          <w:sz w:val="23"/>
          <w:szCs w:val="23"/>
        </w:rPr>
        <w:t xml:space="preserve">OM </w:t>
      </w:r>
      <w:r w:rsidR="00A62B8C" w:rsidRPr="004B4691">
        <w:rPr>
          <w:rFonts w:ascii="Times New Roman" w:hAnsi="Times New Roman" w:cs="Times New Roman"/>
          <w:sz w:val="23"/>
          <w:szCs w:val="23"/>
        </w:rPr>
        <w:t>and</w:t>
      </w:r>
      <w:r w:rsidRPr="004B4691">
        <w:rPr>
          <w:rFonts w:ascii="Times New Roman" w:hAnsi="Times New Roman" w:cs="Times New Roman"/>
          <w:sz w:val="23"/>
          <w:szCs w:val="23"/>
        </w:rPr>
        <w:t xml:space="preserve"> now on USB. State Library of Queensland holds</w:t>
      </w:r>
      <w:r w:rsidR="009531DC" w:rsidRPr="004B4691">
        <w:rPr>
          <w:rFonts w:ascii="Times New Roman" w:hAnsi="Times New Roman" w:cs="Times New Roman"/>
          <w:sz w:val="23"/>
          <w:szCs w:val="23"/>
        </w:rPr>
        <w:t xml:space="preserve"> both paper and electronic formats. </w:t>
      </w:r>
      <w:r w:rsidR="00AC483C" w:rsidRPr="004B4691">
        <w:rPr>
          <w:rFonts w:ascii="Times New Roman" w:hAnsi="Times New Roman" w:cs="Times New Roman"/>
          <w:sz w:val="23"/>
          <w:szCs w:val="23"/>
        </w:rPr>
        <w:t xml:space="preserve"> There are more immigrants on each Hamburg list and with more detail than is</w:t>
      </w:r>
      <w:r w:rsidR="00122D7E">
        <w:rPr>
          <w:rFonts w:ascii="Times New Roman" w:hAnsi="Times New Roman" w:cs="Times New Roman"/>
          <w:sz w:val="23"/>
          <w:szCs w:val="23"/>
        </w:rPr>
        <w:t xml:space="preserve"> available</w:t>
      </w:r>
      <w:r w:rsidR="00AC483C" w:rsidRPr="004B4691">
        <w:rPr>
          <w:rFonts w:ascii="Times New Roman" w:hAnsi="Times New Roman" w:cs="Times New Roman"/>
          <w:sz w:val="23"/>
          <w:szCs w:val="23"/>
        </w:rPr>
        <w:t xml:space="preserve"> on any of the Queensland lists of Germans. </w:t>
      </w:r>
      <w:r w:rsidR="009531DC" w:rsidRPr="004B4691">
        <w:rPr>
          <w:rFonts w:ascii="Times New Roman" w:hAnsi="Times New Roman" w:cs="Times New Roman"/>
          <w:sz w:val="23"/>
          <w:szCs w:val="23"/>
        </w:rPr>
        <w:t>Those on the lists, in many cases, will not be found any other way, important given the number who arrived from this port.</w:t>
      </w:r>
      <w:r w:rsidR="003E4E5D" w:rsidRPr="004B4691">
        <w:rPr>
          <w:rFonts w:ascii="Times New Roman" w:hAnsi="Times New Roman" w:cs="Times New Roman"/>
          <w:sz w:val="23"/>
          <w:szCs w:val="23"/>
        </w:rPr>
        <w:t xml:space="preserve"> </w:t>
      </w:r>
      <w:r w:rsidR="00AC483C" w:rsidRPr="004B4691">
        <w:rPr>
          <w:rFonts w:ascii="Times New Roman" w:hAnsi="Times New Roman" w:cs="Times New Roman"/>
          <w:sz w:val="23"/>
          <w:szCs w:val="23"/>
        </w:rPr>
        <w:t xml:space="preserve">In this series there are </w:t>
      </w:r>
      <w:r w:rsidR="00AC483C" w:rsidRPr="004B4691">
        <w:rPr>
          <w:rFonts w:ascii="Times New Roman" w:hAnsi="Times New Roman" w:cs="Times New Roman"/>
          <w:color w:val="000000"/>
          <w:kern w:val="24"/>
          <w:sz w:val="23"/>
          <w:szCs w:val="23"/>
        </w:rPr>
        <w:t>2</w:t>
      </w:r>
      <w:r w:rsidR="0039378B" w:rsidRPr="004B4691">
        <w:rPr>
          <w:rFonts w:ascii="Times New Roman" w:hAnsi="Times New Roman" w:cs="Times New Roman"/>
          <w:color w:val="000000"/>
          <w:kern w:val="24"/>
          <w:sz w:val="23"/>
          <w:szCs w:val="23"/>
        </w:rPr>
        <w:t>2</w:t>
      </w:r>
      <w:r w:rsidR="00AC483C" w:rsidRPr="004B4691">
        <w:rPr>
          <w:rFonts w:ascii="Times New Roman" w:hAnsi="Times New Roman" w:cs="Times New Roman"/>
          <w:color w:val="000000"/>
          <w:kern w:val="24"/>
          <w:sz w:val="23"/>
          <w:szCs w:val="23"/>
        </w:rPr>
        <w:t xml:space="preserve"> lists for the 1860s; QSA has </w:t>
      </w:r>
      <w:r w:rsidR="0039378B" w:rsidRPr="004B4691">
        <w:rPr>
          <w:rFonts w:ascii="Times New Roman" w:hAnsi="Times New Roman" w:cs="Times New Roman"/>
          <w:color w:val="000000"/>
          <w:kern w:val="24"/>
          <w:sz w:val="23"/>
          <w:szCs w:val="23"/>
        </w:rPr>
        <w:t>10</w:t>
      </w:r>
      <w:r w:rsidR="006C3738" w:rsidRPr="004B4691">
        <w:rPr>
          <w:rFonts w:ascii="Times New Roman" w:hAnsi="Times New Roman" w:cs="Times New Roman"/>
          <w:color w:val="000000"/>
          <w:kern w:val="24"/>
          <w:sz w:val="23"/>
          <w:szCs w:val="23"/>
        </w:rPr>
        <w:t xml:space="preserve"> of these</w:t>
      </w:r>
      <w:r w:rsidR="00AC483C" w:rsidRPr="004B4691">
        <w:rPr>
          <w:rFonts w:ascii="Times New Roman" w:hAnsi="Times New Roman" w:cs="Times New Roman"/>
          <w:color w:val="000000"/>
          <w:kern w:val="24"/>
          <w:sz w:val="23"/>
          <w:szCs w:val="23"/>
        </w:rPr>
        <w:t xml:space="preserve"> lists; NAA</w:t>
      </w:r>
      <w:r w:rsidR="006C3738" w:rsidRPr="004B4691">
        <w:rPr>
          <w:rFonts w:ascii="Times New Roman" w:hAnsi="Times New Roman" w:cs="Times New Roman"/>
          <w:color w:val="000000"/>
          <w:kern w:val="24"/>
          <w:sz w:val="23"/>
          <w:szCs w:val="23"/>
        </w:rPr>
        <w:t xml:space="preserve"> has</w:t>
      </w:r>
      <w:r w:rsidR="00AC483C" w:rsidRPr="004B4691">
        <w:rPr>
          <w:rFonts w:ascii="Times New Roman" w:hAnsi="Times New Roman" w:cs="Times New Roman"/>
          <w:color w:val="000000"/>
          <w:kern w:val="24"/>
          <w:sz w:val="23"/>
          <w:szCs w:val="23"/>
        </w:rPr>
        <w:t xml:space="preserve"> 4 lists and there are 6 lists in Queensland newspapers. </w:t>
      </w:r>
      <w:r w:rsidR="00AC483C" w:rsidRPr="004B4691">
        <w:rPr>
          <w:rFonts w:ascii="Times New Roman" w:hAnsi="Times New Roman" w:cs="Times New Roman"/>
          <w:sz w:val="23"/>
          <w:szCs w:val="23"/>
        </w:rPr>
        <w:t xml:space="preserve">Where they are </w:t>
      </w:r>
      <w:r w:rsidR="00676AB6">
        <w:rPr>
          <w:rFonts w:ascii="Times New Roman" w:hAnsi="Times New Roman" w:cs="Times New Roman"/>
          <w:sz w:val="23"/>
          <w:szCs w:val="23"/>
        </w:rPr>
        <w:t xml:space="preserve">recorded </w:t>
      </w:r>
      <w:r w:rsidR="00AC483C" w:rsidRPr="004B4691">
        <w:rPr>
          <w:rFonts w:ascii="Times New Roman" w:hAnsi="Times New Roman" w:cs="Times New Roman"/>
          <w:sz w:val="23"/>
          <w:szCs w:val="23"/>
        </w:rPr>
        <w:t>on Queensland State Archives lists and on the Hamburg lists</w:t>
      </w:r>
      <w:r w:rsidR="00E742C7">
        <w:rPr>
          <w:rFonts w:ascii="Times New Roman" w:hAnsi="Times New Roman" w:cs="Times New Roman"/>
          <w:sz w:val="23"/>
          <w:szCs w:val="23"/>
        </w:rPr>
        <w:t>,</w:t>
      </w:r>
      <w:r w:rsidR="00AC483C" w:rsidRPr="004B4691">
        <w:rPr>
          <w:rFonts w:ascii="Times New Roman" w:hAnsi="Times New Roman" w:cs="Times New Roman"/>
          <w:sz w:val="23"/>
          <w:szCs w:val="23"/>
        </w:rPr>
        <w:t xml:space="preserve"> spelling variations</w:t>
      </w:r>
      <w:r w:rsidR="004554CE" w:rsidRPr="004B4691">
        <w:rPr>
          <w:rFonts w:ascii="Times New Roman" w:hAnsi="Times New Roman" w:cs="Times New Roman"/>
          <w:sz w:val="23"/>
          <w:szCs w:val="23"/>
        </w:rPr>
        <w:t xml:space="preserve"> often</w:t>
      </w:r>
      <w:r w:rsidR="00AC483C" w:rsidRPr="004B4691">
        <w:rPr>
          <w:rFonts w:ascii="Times New Roman" w:hAnsi="Times New Roman" w:cs="Times New Roman"/>
          <w:sz w:val="23"/>
          <w:szCs w:val="23"/>
        </w:rPr>
        <w:t xml:space="preserve"> occur</w:t>
      </w:r>
      <w:r w:rsidR="00E742C7">
        <w:rPr>
          <w:rFonts w:ascii="Times New Roman" w:hAnsi="Times New Roman" w:cs="Times New Roman"/>
          <w:sz w:val="23"/>
          <w:szCs w:val="23"/>
        </w:rPr>
        <w:t>,</w:t>
      </w:r>
      <w:r w:rsidR="00AC483C" w:rsidRPr="004B4691">
        <w:rPr>
          <w:rFonts w:ascii="Times New Roman" w:hAnsi="Times New Roman" w:cs="Times New Roman"/>
          <w:sz w:val="23"/>
          <w:szCs w:val="23"/>
        </w:rPr>
        <w:t xml:space="preserve"> and there are major omissions on the Queensland lists of names and personal details.</w:t>
      </w:r>
      <w:r w:rsidR="00B33745">
        <w:rPr>
          <w:rFonts w:ascii="Times New Roman" w:hAnsi="Times New Roman" w:cs="Times New Roman"/>
          <w:sz w:val="23"/>
          <w:szCs w:val="23"/>
        </w:rPr>
        <w:t xml:space="preserve"> Those who travelled together are shown together on the list. Efforts have been made to </w:t>
      </w:r>
      <w:r w:rsidR="00245C3C">
        <w:rPr>
          <w:rFonts w:ascii="Times New Roman" w:hAnsi="Times New Roman" w:cs="Times New Roman"/>
          <w:sz w:val="23"/>
          <w:szCs w:val="23"/>
        </w:rPr>
        <w:t xml:space="preserve">present town and local areas as accurately as possible. The </w:t>
      </w:r>
      <w:proofErr w:type="spellStart"/>
      <w:r w:rsidR="00245C3C">
        <w:rPr>
          <w:rFonts w:ascii="Times New Roman" w:hAnsi="Times New Roman" w:cs="Times New Roman"/>
          <w:sz w:val="23"/>
          <w:szCs w:val="23"/>
        </w:rPr>
        <w:t>Kopittke</w:t>
      </w:r>
      <w:proofErr w:type="spellEnd"/>
      <w:r w:rsidR="00245C3C">
        <w:rPr>
          <w:rFonts w:ascii="Times New Roman" w:hAnsi="Times New Roman" w:cs="Times New Roman"/>
          <w:sz w:val="23"/>
          <w:szCs w:val="23"/>
        </w:rPr>
        <w:t xml:space="preserve"> lists are much easier to use than the original German ones.</w:t>
      </w:r>
      <w:r w:rsidR="00AC483C" w:rsidRPr="004B4691">
        <w:rPr>
          <w:rFonts w:ascii="Times New Roman" w:hAnsi="Times New Roman" w:cs="Times New Roman"/>
          <w:sz w:val="23"/>
          <w:szCs w:val="23"/>
        </w:rPr>
        <w:t xml:space="preserve"> </w:t>
      </w:r>
      <w:r w:rsidR="004554CE" w:rsidRPr="004B4691">
        <w:rPr>
          <w:rFonts w:ascii="Times New Roman" w:hAnsi="Times New Roman" w:cs="Times New Roman"/>
          <w:sz w:val="23"/>
          <w:szCs w:val="23"/>
        </w:rPr>
        <w:t xml:space="preserve"> Some parts of ship names are particularly variable. ‘</w:t>
      </w:r>
      <w:proofErr w:type="spellStart"/>
      <w:r w:rsidR="00AC483C" w:rsidRPr="004B4691">
        <w:rPr>
          <w:rFonts w:ascii="Times New Roman" w:hAnsi="Times New Roman" w:cs="Times New Roman"/>
          <w:sz w:val="23"/>
          <w:szCs w:val="23"/>
        </w:rPr>
        <w:t>Goddefroy</w:t>
      </w:r>
      <w:proofErr w:type="spellEnd"/>
      <w:r w:rsidR="004554CE" w:rsidRPr="004B4691">
        <w:rPr>
          <w:rFonts w:ascii="Times New Roman" w:hAnsi="Times New Roman" w:cs="Times New Roman"/>
          <w:sz w:val="23"/>
          <w:szCs w:val="23"/>
        </w:rPr>
        <w:t>’</w:t>
      </w:r>
      <w:r w:rsidR="00AC483C" w:rsidRPr="004B4691">
        <w:rPr>
          <w:rFonts w:ascii="Times New Roman" w:hAnsi="Times New Roman" w:cs="Times New Roman"/>
          <w:sz w:val="23"/>
          <w:szCs w:val="23"/>
        </w:rPr>
        <w:t xml:space="preserve"> bec</w:t>
      </w:r>
      <w:r w:rsidR="009356A6">
        <w:rPr>
          <w:rFonts w:ascii="Times New Roman" w:hAnsi="Times New Roman" w:cs="Times New Roman"/>
          <w:sz w:val="23"/>
          <w:szCs w:val="23"/>
        </w:rPr>
        <w:t>a</w:t>
      </w:r>
      <w:r w:rsidR="00AC483C" w:rsidRPr="004B4691">
        <w:rPr>
          <w:rFonts w:ascii="Times New Roman" w:hAnsi="Times New Roman" w:cs="Times New Roman"/>
          <w:sz w:val="23"/>
          <w:szCs w:val="23"/>
        </w:rPr>
        <w:t xml:space="preserve">me </w:t>
      </w:r>
      <w:r w:rsidR="004554CE" w:rsidRPr="004B4691">
        <w:rPr>
          <w:rFonts w:ascii="Times New Roman" w:hAnsi="Times New Roman" w:cs="Times New Roman"/>
          <w:sz w:val="23"/>
          <w:szCs w:val="23"/>
        </w:rPr>
        <w:t>‘</w:t>
      </w:r>
      <w:proofErr w:type="spellStart"/>
      <w:r w:rsidR="00AC483C" w:rsidRPr="004B4691">
        <w:rPr>
          <w:rFonts w:ascii="Times New Roman" w:hAnsi="Times New Roman" w:cs="Times New Roman"/>
          <w:sz w:val="23"/>
          <w:szCs w:val="23"/>
        </w:rPr>
        <w:t>Godeffroy</w:t>
      </w:r>
      <w:proofErr w:type="spellEnd"/>
      <w:r w:rsidR="004554CE" w:rsidRPr="004B4691">
        <w:rPr>
          <w:rFonts w:ascii="Times New Roman" w:hAnsi="Times New Roman" w:cs="Times New Roman"/>
          <w:sz w:val="23"/>
          <w:szCs w:val="23"/>
        </w:rPr>
        <w:t>’,</w:t>
      </w:r>
      <w:r w:rsidR="00AC483C" w:rsidRPr="004B4691">
        <w:rPr>
          <w:rFonts w:ascii="Times New Roman" w:hAnsi="Times New Roman" w:cs="Times New Roman"/>
          <w:sz w:val="23"/>
          <w:szCs w:val="23"/>
        </w:rPr>
        <w:t xml:space="preserve"> </w:t>
      </w:r>
      <w:r w:rsidR="004554CE" w:rsidRPr="004B4691">
        <w:rPr>
          <w:rFonts w:ascii="Times New Roman" w:hAnsi="Times New Roman" w:cs="Times New Roman"/>
          <w:sz w:val="23"/>
          <w:szCs w:val="23"/>
        </w:rPr>
        <w:t>‘</w:t>
      </w:r>
      <w:proofErr w:type="spellStart"/>
      <w:r w:rsidR="00AC483C" w:rsidRPr="004B4691">
        <w:rPr>
          <w:rFonts w:ascii="Times New Roman" w:hAnsi="Times New Roman" w:cs="Times New Roman"/>
          <w:sz w:val="23"/>
          <w:szCs w:val="23"/>
        </w:rPr>
        <w:t>Godefroi</w:t>
      </w:r>
      <w:proofErr w:type="spellEnd"/>
      <w:r w:rsidR="004554CE" w:rsidRPr="004B4691">
        <w:rPr>
          <w:rFonts w:ascii="Times New Roman" w:hAnsi="Times New Roman" w:cs="Times New Roman"/>
          <w:sz w:val="23"/>
          <w:szCs w:val="23"/>
        </w:rPr>
        <w:t>’ and ‘Godfrey’</w:t>
      </w:r>
      <w:r w:rsidR="00AC483C" w:rsidRPr="004B4691">
        <w:rPr>
          <w:rFonts w:ascii="Times New Roman" w:hAnsi="Times New Roman" w:cs="Times New Roman"/>
          <w:sz w:val="23"/>
          <w:szCs w:val="23"/>
        </w:rPr>
        <w:t xml:space="preserve">, for example. </w:t>
      </w:r>
      <w:r w:rsidR="004554CE" w:rsidRPr="004B4691">
        <w:rPr>
          <w:rFonts w:ascii="Times New Roman" w:hAnsi="Times New Roman" w:cs="Times New Roman"/>
          <w:sz w:val="23"/>
          <w:szCs w:val="23"/>
        </w:rPr>
        <w:t>‘</w:t>
      </w:r>
      <w:r w:rsidR="00AC483C" w:rsidRPr="004B4691">
        <w:rPr>
          <w:rFonts w:ascii="Times New Roman" w:hAnsi="Times New Roman" w:cs="Times New Roman"/>
          <w:sz w:val="23"/>
          <w:szCs w:val="23"/>
        </w:rPr>
        <w:t>Caesar</w:t>
      </w:r>
      <w:r w:rsidR="004554CE" w:rsidRPr="004B4691">
        <w:rPr>
          <w:rFonts w:ascii="Times New Roman" w:hAnsi="Times New Roman" w:cs="Times New Roman"/>
          <w:sz w:val="23"/>
          <w:szCs w:val="23"/>
        </w:rPr>
        <w:t>’</w:t>
      </w:r>
      <w:r w:rsidR="003D37DA" w:rsidRPr="004B4691">
        <w:rPr>
          <w:rFonts w:ascii="Times New Roman" w:hAnsi="Times New Roman" w:cs="Times New Roman"/>
          <w:sz w:val="23"/>
          <w:szCs w:val="23"/>
        </w:rPr>
        <w:t xml:space="preserve"> </w:t>
      </w:r>
      <w:r w:rsidR="009356A6">
        <w:rPr>
          <w:rFonts w:ascii="Times New Roman" w:hAnsi="Times New Roman" w:cs="Times New Roman"/>
          <w:sz w:val="23"/>
          <w:szCs w:val="23"/>
        </w:rPr>
        <w:t>wa</w:t>
      </w:r>
      <w:r w:rsidR="003D37DA" w:rsidRPr="004B4691">
        <w:rPr>
          <w:rFonts w:ascii="Times New Roman" w:hAnsi="Times New Roman" w:cs="Times New Roman"/>
          <w:sz w:val="23"/>
          <w:szCs w:val="23"/>
        </w:rPr>
        <w:t xml:space="preserve">s also written as </w:t>
      </w:r>
      <w:r w:rsidR="004554CE" w:rsidRPr="004B4691">
        <w:rPr>
          <w:rFonts w:ascii="Times New Roman" w:hAnsi="Times New Roman" w:cs="Times New Roman"/>
          <w:sz w:val="23"/>
          <w:szCs w:val="23"/>
        </w:rPr>
        <w:t>‘</w:t>
      </w:r>
      <w:r w:rsidR="003D37DA" w:rsidRPr="004B4691">
        <w:rPr>
          <w:rFonts w:ascii="Times New Roman" w:hAnsi="Times New Roman" w:cs="Times New Roman"/>
          <w:sz w:val="23"/>
          <w:szCs w:val="23"/>
        </w:rPr>
        <w:t>Cesar</w:t>
      </w:r>
      <w:r w:rsidR="004554CE" w:rsidRPr="004B4691">
        <w:rPr>
          <w:rFonts w:ascii="Times New Roman" w:hAnsi="Times New Roman" w:cs="Times New Roman"/>
          <w:sz w:val="23"/>
          <w:szCs w:val="23"/>
        </w:rPr>
        <w:t>’</w:t>
      </w:r>
      <w:r w:rsidR="003D37DA" w:rsidRPr="004B4691">
        <w:rPr>
          <w:rFonts w:ascii="Times New Roman" w:hAnsi="Times New Roman" w:cs="Times New Roman"/>
          <w:sz w:val="23"/>
          <w:szCs w:val="23"/>
        </w:rPr>
        <w:t>.</w:t>
      </w:r>
    </w:p>
    <w:p w14:paraId="098AE2F0" w14:textId="747DF3DC" w:rsidR="009531DC" w:rsidRPr="009D506D" w:rsidRDefault="00AC483C" w:rsidP="00AC483C">
      <w:pPr>
        <w:autoSpaceDE w:val="0"/>
        <w:autoSpaceDN w:val="0"/>
        <w:adjustRightInd w:val="0"/>
        <w:spacing w:after="0" w:line="240" w:lineRule="auto"/>
        <w:rPr>
          <w:rFonts w:ascii="Times New Roman" w:hAnsi="Times New Roman" w:cs="Times New Roman"/>
          <w:b/>
          <w:sz w:val="24"/>
          <w:szCs w:val="24"/>
        </w:rPr>
      </w:pPr>
      <w:r w:rsidRPr="009D506D">
        <w:rPr>
          <w:rFonts w:ascii="Times New Roman" w:hAnsi="Times New Roman" w:cs="Times New Roman"/>
          <w:color w:val="000000"/>
          <w:kern w:val="24"/>
          <w:sz w:val="24"/>
          <w:szCs w:val="24"/>
        </w:rPr>
        <w:t xml:space="preserve"> </w:t>
      </w:r>
      <w:r w:rsidR="009531DC" w:rsidRPr="009D506D">
        <w:rPr>
          <w:rFonts w:ascii="Times New Roman" w:hAnsi="Times New Roman" w:cs="Times New Roman"/>
          <w:b/>
          <w:sz w:val="24"/>
          <w:szCs w:val="24"/>
        </w:rPr>
        <w:t>Queensland newspaper lists</w:t>
      </w:r>
    </w:p>
    <w:p w14:paraId="1F012F64" w14:textId="77777777" w:rsidR="00AC483C" w:rsidRPr="00E015BB" w:rsidRDefault="00AC483C" w:rsidP="00AC483C">
      <w:pPr>
        <w:autoSpaceDE w:val="0"/>
        <w:autoSpaceDN w:val="0"/>
        <w:adjustRightInd w:val="0"/>
        <w:spacing w:after="0" w:line="240" w:lineRule="auto"/>
        <w:rPr>
          <w:rFonts w:ascii="Times New Roman" w:hAnsi="Times New Roman" w:cs="Times New Roman"/>
          <w:b/>
          <w:sz w:val="14"/>
          <w:szCs w:val="14"/>
        </w:rPr>
      </w:pPr>
    </w:p>
    <w:p w14:paraId="2E403F49" w14:textId="2EC709AE" w:rsidR="00514904" w:rsidRPr="004B4691" w:rsidRDefault="00514904">
      <w:pPr>
        <w:rPr>
          <w:rFonts w:ascii="Times New Roman" w:hAnsi="Times New Roman" w:cs="Times New Roman"/>
          <w:sz w:val="23"/>
          <w:szCs w:val="23"/>
        </w:rPr>
      </w:pPr>
      <w:r w:rsidRPr="004B4691">
        <w:rPr>
          <w:rFonts w:ascii="Times New Roman" w:hAnsi="Times New Roman" w:cs="Times New Roman"/>
          <w:sz w:val="23"/>
          <w:szCs w:val="23"/>
        </w:rPr>
        <w:t xml:space="preserve">Passenger arrivals were </w:t>
      </w:r>
      <w:r w:rsidR="00A62B8C" w:rsidRPr="004B4691">
        <w:rPr>
          <w:rFonts w:ascii="Times New Roman" w:hAnsi="Times New Roman" w:cs="Times New Roman"/>
          <w:sz w:val="23"/>
          <w:szCs w:val="23"/>
        </w:rPr>
        <w:t>important</w:t>
      </w:r>
      <w:r w:rsidRPr="004B4691">
        <w:rPr>
          <w:rFonts w:ascii="Times New Roman" w:hAnsi="Times New Roman" w:cs="Times New Roman"/>
          <w:sz w:val="23"/>
          <w:szCs w:val="23"/>
        </w:rPr>
        <w:t xml:space="preserve"> in Queensland. Along with </w:t>
      </w:r>
      <w:r w:rsidR="00A62B8C" w:rsidRPr="004B4691">
        <w:rPr>
          <w:rFonts w:ascii="Times New Roman" w:hAnsi="Times New Roman" w:cs="Times New Roman"/>
          <w:sz w:val="23"/>
          <w:szCs w:val="23"/>
        </w:rPr>
        <w:t>details</w:t>
      </w:r>
      <w:r w:rsidRPr="004B4691">
        <w:rPr>
          <w:rFonts w:ascii="Times New Roman" w:hAnsi="Times New Roman" w:cs="Times New Roman"/>
          <w:sz w:val="23"/>
          <w:szCs w:val="23"/>
        </w:rPr>
        <w:t xml:space="preserve"> of arrival of a ship came a list of unassisted</w:t>
      </w:r>
      <w:r w:rsidR="00E25430" w:rsidRPr="004B4691">
        <w:rPr>
          <w:rFonts w:ascii="Times New Roman" w:hAnsi="Times New Roman" w:cs="Times New Roman"/>
          <w:sz w:val="23"/>
          <w:szCs w:val="23"/>
        </w:rPr>
        <w:t xml:space="preserve"> cabin passengers. </w:t>
      </w:r>
      <w:r w:rsidR="00D958CE" w:rsidRPr="004B4691">
        <w:rPr>
          <w:rFonts w:ascii="Times New Roman" w:hAnsi="Times New Roman" w:cs="Times New Roman"/>
          <w:sz w:val="23"/>
          <w:szCs w:val="23"/>
        </w:rPr>
        <w:t>During this period, u</w:t>
      </w:r>
      <w:r w:rsidR="00E25430" w:rsidRPr="004B4691">
        <w:rPr>
          <w:rFonts w:ascii="Times New Roman" w:hAnsi="Times New Roman" w:cs="Times New Roman"/>
          <w:sz w:val="23"/>
          <w:szCs w:val="23"/>
        </w:rPr>
        <w:t>sually the steerage passengers and the assisted passengers were recorded in the newspapers only as</w:t>
      </w:r>
      <w:r w:rsidR="00E742C7">
        <w:rPr>
          <w:rFonts w:ascii="Times New Roman" w:hAnsi="Times New Roman" w:cs="Times New Roman"/>
          <w:sz w:val="23"/>
          <w:szCs w:val="23"/>
        </w:rPr>
        <w:t xml:space="preserve"> the total</w:t>
      </w:r>
      <w:r w:rsidR="00E25430" w:rsidRPr="004B4691">
        <w:rPr>
          <w:rFonts w:ascii="Times New Roman" w:hAnsi="Times New Roman" w:cs="Times New Roman"/>
          <w:sz w:val="23"/>
          <w:szCs w:val="23"/>
        </w:rPr>
        <w:t xml:space="preserve"> number</w:t>
      </w:r>
      <w:r w:rsidR="00E742C7">
        <w:rPr>
          <w:rFonts w:ascii="Times New Roman" w:hAnsi="Times New Roman" w:cs="Times New Roman"/>
          <w:sz w:val="23"/>
          <w:szCs w:val="23"/>
        </w:rPr>
        <w:t xml:space="preserve"> of each</w:t>
      </w:r>
      <w:r w:rsidR="00E25430" w:rsidRPr="004B4691">
        <w:rPr>
          <w:rFonts w:ascii="Times New Roman" w:hAnsi="Times New Roman" w:cs="Times New Roman"/>
          <w:sz w:val="23"/>
          <w:szCs w:val="23"/>
        </w:rPr>
        <w:t>.</w:t>
      </w:r>
    </w:p>
    <w:p w14:paraId="3030D0A7" w14:textId="3E1FE691" w:rsidR="009531DC" w:rsidRPr="004B4691" w:rsidRDefault="009531DC">
      <w:pPr>
        <w:rPr>
          <w:rFonts w:ascii="Times New Roman" w:hAnsi="Times New Roman" w:cs="Times New Roman"/>
          <w:sz w:val="23"/>
          <w:szCs w:val="23"/>
        </w:rPr>
      </w:pPr>
      <w:r w:rsidRPr="004B4691">
        <w:rPr>
          <w:rFonts w:ascii="Times New Roman" w:hAnsi="Times New Roman" w:cs="Times New Roman"/>
          <w:sz w:val="23"/>
          <w:szCs w:val="23"/>
        </w:rPr>
        <w:t>The Queensland Immigration Office</w:t>
      </w:r>
      <w:r w:rsidR="00E25430" w:rsidRPr="004B4691">
        <w:rPr>
          <w:rFonts w:ascii="Times New Roman" w:hAnsi="Times New Roman" w:cs="Times New Roman"/>
          <w:sz w:val="23"/>
          <w:szCs w:val="23"/>
        </w:rPr>
        <w:t xml:space="preserve"> however</w:t>
      </w:r>
      <w:r w:rsidR="004554CE" w:rsidRPr="004B4691">
        <w:rPr>
          <w:rFonts w:ascii="Times New Roman" w:hAnsi="Times New Roman" w:cs="Times New Roman"/>
          <w:sz w:val="23"/>
          <w:szCs w:val="23"/>
        </w:rPr>
        <w:t>,</w:t>
      </w:r>
      <w:r w:rsidRPr="004B4691">
        <w:rPr>
          <w:rFonts w:ascii="Times New Roman" w:hAnsi="Times New Roman" w:cs="Times New Roman"/>
          <w:sz w:val="23"/>
          <w:szCs w:val="23"/>
        </w:rPr>
        <w:t xml:space="preserve"> put</w:t>
      </w:r>
      <w:r w:rsidR="00E25430" w:rsidRPr="004B4691">
        <w:rPr>
          <w:rFonts w:ascii="Times New Roman" w:hAnsi="Times New Roman" w:cs="Times New Roman"/>
          <w:sz w:val="23"/>
          <w:szCs w:val="23"/>
        </w:rPr>
        <w:t xml:space="preserve"> some</w:t>
      </w:r>
      <w:r w:rsidRPr="004B4691">
        <w:rPr>
          <w:rFonts w:ascii="Times New Roman" w:hAnsi="Times New Roman" w:cs="Times New Roman"/>
          <w:sz w:val="23"/>
          <w:szCs w:val="23"/>
        </w:rPr>
        <w:t xml:space="preserve"> passenger lists in the newspapers</w:t>
      </w:r>
      <w:r w:rsidR="004554CE" w:rsidRPr="004B4691">
        <w:rPr>
          <w:rFonts w:ascii="Times New Roman" w:hAnsi="Times New Roman" w:cs="Times New Roman"/>
          <w:sz w:val="23"/>
          <w:szCs w:val="23"/>
        </w:rPr>
        <w:t>,</w:t>
      </w:r>
      <w:r w:rsidRPr="004B4691">
        <w:rPr>
          <w:rFonts w:ascii="Times New Roman" w:hAnsi="Times New Roman" w:cs="Times New Roman"/>
          <w:sz w:val="23"/>
          <w:szCs w:val="23"/>
        </w:rPr>
        <w:t xml:space="preserve"> often to notify families and friends of the new arrivals and to let prospective employers know of available labour. </w:t>
      </w:r>
      <w:r w:rsidR="00FC7A88" w:rsidRPr="004B4691">
        <w:rPr>
          <w:rFonts w:ascii="Times New Roman" w:hAnsi="Times New Roman" w:cs="Times New Roman"/>
          <w:sz w:val="23"/>
          <w:szCs w:val="23"/>
        </w:rPr>
        <w:t xml:space="preserve">It is possible to find </w:t>
      </w:r>
      <w:r w:rsidR="00D958CE" w:rsidRPr="004B4691">
        <w:rPr>
          <w:rFonts w:ascii="Times New Roman" w:hAnsi="Times New Roman" w:cs="Times New Roman"/>
          <w:sz w:val="23"/>
          <w:szCs w:val="23"/>
        </w:rPr>
        <w:t xml:space="preserve">more than 40 different </w:t>
      </w:r>
      <w:r w:rsidR="004554CE" w:rsidRPr="004B4691">
        <w:rPr>
          <w:rFonts w:ascii="Times New Roman" w:hAnsi="Times New Roman" w:cs="Times New Roman"/>
          <w:sz w:val="23"/>
          <w:szCs w:val="23"/>
        </w:rPr>
        <w:t>lists</w:t>
      </w:r>
      <w:r w:rsidR="005F6C89" w:rsidRPr="004B4691">
        <w:rPr>
          <w:rStyle w:val="EndnoteReference"/>
          <w:rFonts w:ascii="Times New Roman" w:hAnsi="Times New Roman" w:cs="Times New Roman"/>
          <w:sz w:val="23"/>
          <w:szCs w:val="23"/>
        </w:rPr>
        <w:endnoteReference w:id="20"/>
      </w:r>
      <w:r w:rsidR="00D958CE" w:rsidRPr="004B4691">
        <w:rPr>
          <w:rFonts w:ascii="Times New Roman" w:hAnsi="Times New Roman" w:cs="Times New Roman"/>
          <w:sz w:val="23"/>
          <w:szCs w:val="23"/>
        </w:rPr>
        <w:t xml:space="preserve"> and repetitions of some</w:t>
      </w:r>
      <w:r w:rsidR="003E620C" w:rsidRPr="004B4691">
        <w:rPr>
          <w:rFonts w:ascii="Times New Roman" w:hAnsi="Times New Roman" w:cs="Times New Roman"/>
          <w:sz w:val="23"/>
          <w:szCs w:val="23"/>
        </w:rPr>
        <w:t xml:space="preserve"> of them</w:t>
      </w:r>
      <w:r w:rsidR="00F31A30" w:rsidRPr="004B4691">
        <w:rPr>
          <w:rFonts w:ascii="Times New Roman" w:hAnsi="Times New Roman" w:cs="Times New Roman"/>
          <w:sz w:val="23"/>
          <w:szCs w:val="23"/>
        </w:rPr>
        <w:t xml:space="preserve"> adding up to nearly 50</w:t>
      </w:r>
      <w:r w:rsidR="00D958CE" w:rsidRPr="004B4691">
        <w:rPr>
          <w:rFonts w:ascii="Times New Roman" w:hAnsi="Times New Roman" w:cs="Times New Roman"/>
          <w:sz w:val="23"/>
          <w:szCs w:val="23"/>
        </w:rPr>
        <w:t>. They include</w:t>
      </w:r>
      <w:r w:rsidR="003E620C" w:rsidRPr="004B4691">
        <w:rPr>
          <w:rFonts w:ascii="Times New Roman" w:hAnsi="Times New Roman" w:cs="Times New Roman"/>
          <w:sz w:val="23"/>
          <w:szCs w:val="23"/>
        </w:rPr>
        <w:t xml:space="preserve"> some German lists.</w:t>
      </w:r>
      <w:r w:rsidR="00066A90" w:rsidRPr="004B4691">
        <w:rPr>
          <w:rFonts w:ascii="Times New Roman" w:hAnsi="Times New Roman" w:cs="Times New Roman"/>
          <w:sz w:val="23"/>
          <w:szCs w:val="23"/>
        </w:rPr>
        <w:t xml:space="preserve"> </w:t>
      </w:r>
      <w:r w:rsidR="00F31A30" w:rsidRPr="004B4691">
        <w:rPr>
          <w:rFonts w:ascii="Times New Roman" w:hAnsi="Times New Roman" w:cs="Times New Roman"/>
          <w:sz w:val="23"/>
          <w:szCs w:val="23"/>
        </w:rPr>
        <w:t xml:space="preserve">They are not usually complete lists of the passengers. </w:t>
      </w:r>
      <w:r w:rsidR="00066A90" w:rsidRPr="004B4691">
        <w:rPr>
          <w:rFonts w:ascii="Times New Roman" w:hAnsi="Times New Roman" w:cs="Times New Roman"/>
          <w:sz w:val="23"/>
          <w:szCs w:val="23"/>
        </w:rPr>
        <w:t xml:space="preserve">In the </w:t>
      </w:r>
      <w:r w:rsidR="00E015BB">
        <w:rPr>
          <w:rFonts w:ascii="Times New Roman" w:hAnsi="Times New Roman" w:cs="Times New Roman"/>
          <w:sz w:val="23"/>
          <w:szCs w:val="23"/>
        </w:rPr>
        <w:t>c</w:t>
      </w:r>
      <w:r w:rsidR="00066A90" w:rsidRPr="004B4691">
        <w:rPr>
          <w:rFonts w:ascii="Times New Roman" w:hAnsi="Times New Roman" w:cs="Times New Roman"/>
          <w:sz w:val="23"/>
          <w:szCs w:val="23"/>
        </w:rPr>
        <w:t xml:space="preserve">ase of the </w:t>
      </w:r>
      <w:r w:rsidR="00066A90" w:rsidRPr="004B4691">
        <w:rPr>
          <w:rFonts w:ascii="Times New Roman" w:hAnsi="Times New Roman" w:cs="Times New Roman"/>
          <w:i/>
          <w:sz w:val="23"/>
          <w:szCs w:val="23"/>
        </w:rPr>
        <w:t>Golden Dream</w:t>
      </w:r>
      <w:r w:rsidR="00066A90" w:rsidRPr="004B4691">
        <w:rPr>
          <w:rFonts w:ascii="Times New Roman" w:hAnsi="Times New Roman" w:cs="Times New Roman"/>
          <w:sz w:val="23"/>
          <w:szCs w:val="23"/>
        </w:rPr>
        <w:t xml:space="preserve"> in 1863</w:t>
      </w:r>
      <w:r w:rsidR="004C3252" w:rsidRPr="004B4691">
        <w:rPr>
          <w:rFonts w:ascii="Times New Roman" w:hAnsi="Times New Roman" w:cs="Times New Roman"/>
          <w:sz w:val="23"/>
          <w:szCs w:val="23"/>
        </w:rPr>
        <w:t>,</w:t>
      </w:r>
      <w:r w:rsidR="00066A90" w:rsidRPr="004B4691">
        <w:rPr>
          <w:rFonts w:ascii="Times New Roman" w:hAnsi="Times New Roman" w:cs="Times New Roman"/>
          <w:sz w:val="23"/>
          <w:szCs w:val="23"/>
        </w:rPr>
        <w:t xml:space="preserve"> all passengers contributed to a newspaper tribute to the captain</w:t>
      </w:r>
      <w:r w:rsidR="00500DDC" w:rsidRPr="004B4691">
        <w:rPr>
          <w:rFonts w:ascii="Times New Roman" w:hAnsi="Times New Roman" w:cs="Times New Roman"/>
          <w:sz w:val="23"/>
          <w:szCs w:val="23"/>
        </w:rPr>
        <w:t xml:space="preserve"> and were named</w:t>
      </w:r>
      <w:r w:rsidR="00D330C3" w:rsidRPr="004B4691">
        <w:rPr>
          <w:rFonts w:ascii="Times New Roman" w:hAnsi="Times New Roman" w:cs="Times New Roman"/>
          <w:sz w:val="23"/>
          <w:szCs w:val="23"/>
        </w:rPr>
        <w:t>. It is</w:t>
      </w:r>
      <w:r w:rsidR="00E25430" w:rsidRPr="004B4691">
        <w:rPr>
          <w:rFonts w:ascii="Times New Roman" w:hAnsi="Times New Roman" w:cs="Times New Roman"/>
          <w:sz w:val="23"/>
          <w:szCs w:val="23"/>
        </w:rPr>
        <w:t xml:space="preserve"> a helpful listing</w:t>
      </w:r>
      <w:r w:rsidR="00D330C3" w:rsidRPr="004B4691">
        <w:rPr>
          <w:rFonts w:ascii="Times New Roman" w:hAnsi="Times New Roman" w:cs="Times New Roman"/>
          <w:sz w:val="23"/>
          <w:szCs w:val="23"/>
        </w:rPr>
        <w:t xml:space="preserve">, </w:t>
      </w:r>
      <w:r w:rsidR="00122D7E">
        <w:rPr>
          <w:rFonts w:ascii="Times New Roman" w:hAnsi="Times New Roman" w:cs="Times New Roman"/>
          <w:sz w:val="23"/>
          <w:szCs w:val="23"/>
        </w:rPr>
        <w:t>regardless of its incomplete</w:t>
      </w:r>
      <w:r w:rsidR="00D330C3" w:rsidRPr="004B4691">
        <w:rPr>
          <w:rFonts w:ascii="Times New Roman" w:hAnsi="Times New Roman" w:cs="Times New Roman"/>
          <w:sz w:val="23"/>
          <w:szCs w:val="23"/>
        </w:rPr>
        <w:t xml:space="preserve"> accura</w:t>
      </w:r>
      <w:r w:rsidR="00122D7E">
        <w:rPr>
          <w:rFonts w:ascii="Times New Roman" w:hAnsi="Times New Roman" w:cs="Times New Roman"/>
          <w:sz w:val="23"/>
          <w:szCs w:val="23"/>
        </w:rPr>
        <w:t>cy</w:t>
      </w:r>
      <w:r w:rsidR="00066A90" w:rsidRPr="004B4691">
        <w:rPr>
          <w:rFonts w:ascii="Times New Roman" w:hAnsi="Times New Roman" w:cs="Times New Roman"/>
          <w:sz w:val="23"/>
          <w:szCs w:val="23"/>
        </w:rPr>
        <w:t>.</w:t>
      </w:r>
    </w:p>
    <w:p w14:paraId="5BC16ABC" w14:textId="58E3C4E3" w:rsidR="009531DC" w:rsidRPr="009D506D" w:rsidRDefault="004727C4">
      <w:pPr>
        <w:rPr>
          <w:rFonts w:ascii="Times New Roman" w:hAnsi="Times New Roman" w:cs="Times New Roman"/>
          <w:b/>
          <w:sz w:val="24"/>
          <w:szCs w:val="24"/>
        </w:rPr>
      </w:pPr>
      <w:r w:rsidRPr="009D506D">
        <w:rPr>
          <w:rFonts w:ascii="Times New Roman" w:hAnsi="Times New Roman" w:cs="Times New Roman"/>
          <w:b/>
          <w:sz w:val="24"/>
          <w:szCs w:val="24"/>
        </w:rPr>
        <w:lastRenderedPageBreak/>
        <w:t>News: o</w:t>
      </w:r>
      <w:r w:rsidR="009531DC" w:rsidRPr="009D506D">
        <w:rPr>
          <w:rFonts w:ascii="Times New Roman" w:hAnsi="Times New Roman" w:cs="Times New Roman"/>
          <w:b/>
          <w:sz w:val="24"/>
          <w:szCs w:val="24"/>
        </w:rPr>
        <w:t>bituaries, anniversaries, ship reunions</w:t>
      </w:r>
      <w:r w:rsidRPr="009D506D">
        <w:rPr>
          <w:rFonts w:ascii="Times New Roman" w:hAnsi="Times New Roman" w:cs="Times New Roman"/>
          <w:b/>
          <w:sz w:val="24"/>
          <w:szCs w:val="24"/>
        </w:rPr>
        <w:t>, deaths, p</w:t>
      </w:r>
      <w:r w:rsidR="00750493" w:rsidRPr="009D506D">
        <w:rPr>
          <w:rFonts w:ascii="Times New Roman" w:hAnsi="Times New Roman" w:cs="Times New Roman"/>
          <w:b/>
          <w:sz w:val="24"/>
          <w:szCs w:val="24"/>
        </w:rPr>
        <w:t>ioneers, missing people, names</w:t>
      </w:r>
      <w:r w:rsidR="00AE7514" w:rsidRPr="00AE7514">
        <w:t xml:space="preserve"> </w:t>
      </w:r>
    </w:p>
    <w:p w14:paraId="2628A6DC" w14:textId="6610B22E" w:rsidR="009531DC" w:rsidRPr="004B4691" w:rsidRDefault="009531DC">
      <w:pPr>
        <w:rPr>
          <w:rFonts w:ascii="Times New Roman" w:hAnsi="Times New Roman" w:cs="Times New Roman"/>
          <w:sz w:val="23"/>
          <w:szCs w:val="23"/>
        </w:rPr>
      </w:pPr>
      <w:r w:rsidRPr="004B4691">
        <w:rPr>
          <w:rFonts w:ascii="Times New Roman" w:hAnsi="Times New Roman" w:cs="Times New Roman"/>
          <w:sz w:val="23"/>
          <w:szCs w:val="23"/>
        </w:rPr>
        <w:t>Obituaries</w:t>
      </w:r>
      <w:r w:rsidR="00A62B8C" w:rsidRPr="004B4691">
        <w:rPr>
          <w:rFonts w:ascii="Times New Roman" w:hAnsi="Times New Roman" w:cs="Times New Roman"/>
          <w:sz w:val="23"/>
          <w:szCs w:val="23"/>
        </w:rPr>
        <w:t>,</w:t>
      </w:r>
      <w:r w:rsidRPr="004B4691">
        <w:rPr>
          <w:rFonts w:ascii="Times New Roman" w:hAnsi="Times New Roman" w:cs="Times New Roman"/>
          <w:sz w:val="23"/>
          <w:szCs w:val="23"/>
        </w:rPr>
        <w:t xml:space="preserve"> in some cases</w:t>
      </w:r>
      <w:r w:rsidR="00A62B8C" w:rsidRPr="004B4691">
        <w:rPr>
          <w:rFonts w:ascii="Times New Roman" w:hAnsi="Times New Roman" w:cs="Times New Roman"/>
          <w:sz w:val="23"/>
          <w:szCs w:val="23"/>
        </w:rPr>
        <w:t>,</w:t>
      </w:r>
      <w:r w:rsidRPr="004B4691">
        <w:rPr>
          <w:rFonts w:ascii="Times New Roman" w:hAnsi="Times New Roman" w:cs="Times New Roman"/>
          <w:sz w:val="23"/>
          <w:szCs w:val="23"/>
        </w:rPr>
        <w:t xml:space="preserve"> provide</w:t>
      </w:r>
      <w:r w:rsidR="009356A6">
        <w:rPr>
          <w:rFonts w:ascii="Times New Roman" w:hAnsi="Times New Roman" w:cs="Times New Roman"/>
          <w:sz w:val="23"/>
          <w:szCs w:val="23"/>
        </w:rPr>
        <w:t>d</w:t>
      </w:r>
      <w:r w:rsidRPr="004B4691">
        <w:rPr>
          <w:rFonts w:ascii="Times New Roman" w:hAnsi="Times New Roman" w:cs="Times New Roman"/>
          <w:sz w:val="23"/>
          <w:szCs w:val="23"/>
        </w:rPr>
        <w:t xml:space="preserve"> the ship of arrival. The </w:t>
      </w:r>
      <w:r w:rsidRPr="004B4691">
        <w:rPr>
          <w:rFonts w:ascii="Times New Roman" w:hAnsi="Times New Roman" w:cs="Times New Roman"/>
          <w:i/>
          <w:sz w:val="23"/>
          <w:szCs w:val="23"/>
        </w:rPr>
        <w:t>Queensland Times</w:t>
      </w:r>
      <w:r w:rsidRPr="004B4691">
        <w:rPr>
          <w:rFonts w:ascii="Times New Roman" w:hAnsi="Times New Roman" w:cs="Times New Roman"/>
          <w:sz w:val="23"/>
          <w:szCs w:val="23"/>
        </w:rPr>
        <w:t xml:space="preserve"> </w:t>
      </w:r>
      <w:r w:rsidR="00E25430" w:rsidRPr="004B4691">
        <w:rPr>
          <w:rFonts w:ascii="Times New Roman" w:hAnsi="Times New Roman" w:cs="Times New Roman"/>
          <w:sz w:val="23"/>
          <w:szCs w:val="23"/>
        </w:rPr>
        <w:t>often</w:t>
      </w:r>
      <w:r w:rsidRPr="004B4691">
        <w:rPr>
          <w:rFonts w:ascii="Times New Roman" w:hAnsi="Times New Roman" w:cs="Times New Roman"/>
          <w:sz w:val="23"/>
          <w:szCs w:val="23"/>
        </w:rPr>
        <w:t xml:space="preserve"> also include</w:t>
      </w:r>
      <w:r w:rsidR="009356A6">
        <w:rPr>
          <w:rFonts w:ascii="Times New Roman" w:hAnsi="Times New Roman" w:cs="Times New Roman"/>
          <w:sz w:val="23"/>
          <w:szCs w:val="23"/>
        </w:rPr>
        <w:t>d</w:t>
      </w:r>
      <w:r w:rsidRPr="004B4691">
        <w:rPr>
          <w:rFonts w:ascii="Times New Roman" w:hAnsi="Times New Roman" w:cs="Times New Roman"/>
          <w:sz w:val="23"/>
          <w:szCs w:val="23"/>
        </w:rPr>
        <w:t xml:space="preserve"> the names of fellow passengers</w:t>
      </w:r>
      <w:r w:rsidR="004727C4" w:rsidRPr="004B4691">
        <w:rPr>
          <w:rFonts w:ascii="Times New Roman" w:hAnsi="Times New Roman" w:cs="Times New Roman"/>
          <w:sz w:val="23"/>
          <w:szCs w:val="23"/>
        </w:rPr>
        <w:t xml:space="preserve"> of the deceased</w:t>
      </w:r>
      <w:r w:rsidRPr="004B4691">
        <w:rPr>
          <w:rFonts w:ascii="Times New Roman" w:hAnsi="Times New Roman" w:cs="Times New Roman"/>
          <w:sz w:val="23"/>
          <w:szCs w:val="23"/>
        </w:rPr>
        <w:t>.</w:t>
      </w:r>
      <w:r w:rsidR="00797E8C" w:rsidRPr="004B4691">
        <w:rPr>
          <w:rFonts w:ascii="Times New Roman" w:hAnsi="Times New Roman" w:cs="Times New Roman"/>
          <w:sz w:val="23"/>
          <w:szCs w:val="23"/>
        </w:rPr>
        <w:t xml:space="preserve"> In the 1913 obituary of John </w:t>
      </w:r>
      <w:proofErr w:type="spellStart"/>
      <w:r w:rsidR="00797E8C" w:rsidRPr="004B4691">
        <w:rPr>
          <w:rFonts w:ascii="Times New Roman" w:hAnsi="Times New Roman" w:cs="Times New Roman"/>
          <w:sz w:val="23"/>
          <w:szCs w:val="23"/>
        </w:rPr>
        <w:t>MacKenzie</w:t>
      </w:r>
      <w:proofErr w:type="spellEnd"/>
      <w:r w:rsidR="00797E8C" w:rsidRPr="004B4691">
        <w:rPr>
          <w:rFonts w:ascii="Times New Roman" w:hAnsi="Times New Roman" w:cs="Times New Roman"/>
          <w:sz w:val="23"/>
          <w:szCs w:val="23"/>
        </w:rPr>
        <w:t xml:space="preserve"> reference </w:t>
      </w:r>
      <w:r w:rsidR="009356A6">
        <w:rPr>
          <w:rFonts w:ascii="Times New Roman" w:hAnsi="Times New Roman" w:cs="Times New Roman"/>
          <w:sz w:val="23"/>
          <w:szCs w:val="23"/>
        </w:rPr>
        <w:t>wa</w:t>
      </w:r>
      <w:r w:rsidR="00797E8C" w:rsidRPr="004B4691">
        <w:rPr>
          <w:rFonts w:ascii="Times New Roman" w:hAnsi="Times New Roman" w:cs="Times New Roman"/>
          <w:sz w:val="23"/>
          <w:szCs w:val="23"/>
        </w:rPr>
        <w:t xml:space="preserve">s made to the names of over 20 other passengers on the </w:t>
      </w:r>
      <w:r w:rsidR="00797E8C" w:rsidRPr="004B4691">
        <w:rPr>
          <w:rFonts w:ascii="Times New Roman" w:hAnsi="Times New Roman" w:cs="Times New Roman"/>
          <w:i/>
          <w:sz w:val="23"/>
          <w:szCs w:val="23"/>
        </w:rPr>
        <w:t>Ocean Chief</w:t>
      </w:r>
      <w:r w:rsidR="00797E8C" w:rsidRPr="004B4691">
        <w:rPr>
          <w:rFonts w:ascii="Times New Roman" w:hAnsi="Times New Roman" w:cs="Times New Roman"/>
          <w:sz w:val="23"/>
          <w:szCs w:val="23"/>
        </w:rPr>
        <w:t xml:space="preserve"> 1862, including that of F D G Stanley. This was particularly useful before the National Archives</w:t>
      </w:r>
      <w:r w:rsidR="00550893" w:rsidRPr="004B4691">
        <w:rPr>
          <w:rFonts w:ascii="Times New Roman" w:hAnsi="Times New Roman" w:cs="Times New Roman"/>
          <w:sz w:val="23"/>
          <w:szCs w:val="23"/>
        </w:rPr>
        <w:t xml:space="preserve"> of Australia</w:t>
      </w:r>
      <w:r w:rsidR="00797E8C" w:rsidRPr="004B4691">
        <w:rPr>
          <w:rFonts w:ascii="Times New Roman" w:hAnsi="Times New Roman" w:cs="Times New Roman"/>
          <w:sz w:val="23"/>
          <w:szCs w:val="23"/>
        </w:rPr>
        <w:t xml:space="preserve"> put the list online as part of J715 series already mentioned. A name search on </w:t>
      </w:r>
      <w:r w:rsidR="00797E8C" w:rsidRPr="004B4691">
        <w:rPr>
          <w:rFonts w:ascii="Times New Roman" w:hAnsi="Times New Roman" w:cs="Times New Roman"/>
          <w:i/>
          <w:sz w:val="23"/>
          <w:szCs w:val="23"/>
        </w:rPr>
        <w:t xml:space="preserve">Trove </w:t>
      </w:r>
      <w:r w:rsidR="001A47F4" w:rsidRPr="004B4691">
        <w:rPr>
          <w:rFonts w:ascii="Times New Roman" w:hAnsi="Times New Roman" w:cs="Times New Roman"/>
          <w:sz w:val="23"/>
          <w:szCs w:val="23"/>
        </w:rPr>
        <w:t>newspapers</w:t>
      </w:r>
      <w:r w:rsidR="001A47F4" w:rsidRPr="004B4691">
        <w:rPr>
          <w:rFonts w:ascii="Times New Roman" w:hAnsi="Times New Roman" w:cs="Times New Roman"/>
          <w:i/>
          <w:sz w:val="23"/>
          <w:szCs w:val="23"/>
        </w:rPr>
        <w:t xml:space="preserve"> </w:t>
      </w:r>
      <w:r w:rsidR="00797E8C" w:rsidRPr="004B4691">
        <w:rPr>
          <w:rFonts w:ascii="Times New Roman" w:hAnsi="Times New Roman" w:cs="Times New Roman"/>
          <w:sz w:val="23"/>
          <w:szCs w:val="23"/>
        </w:rPr>
        <w:t>found them.</w:t>
      </w:r>
    </w:p>
    <w:p w14:paraId="6CA9D335" w14:textId="4DA58F8D" w:rsidR="00D90D7D" w:rsidRPr="004B4691" w:rsidRDefault="00DF74C0">
      <w:pPr>
        <w:rPr>
          <w:rFonts w:ascii="Times New Roman" w:hAnsi="Times New Roman" w:cs="Times New Roman"/>
          <w:b/>
          <w:sz w:val="23"/>
          <w:szCs w:val="23"/>
        </w:rPr>
      </w:pPr>
      <w:r w:rsidRPr="004B4691">
        <w:rPr>
          <w:rFonts w:ascii="Times New Roman" w:hAnsi="Times New Roman" w:cs="Times New Roman"/>
          <w:sz w:val="23"/>
          <w:szCs w:val="23"/>
        </w:rPr>
        <w:t xml:space="preserve">In 1914 a photograph was taken of those who arrived on the </w:t>
      </w:r>
      <w:r w:rsidRPr="004B4691">
        <w:rPr>
          <w:rFonts w:ascii="Times New Roman" w:hAnsi="Times New Roman" w:cs="Times New Roman"/>
          <w:i/>
          <w:sz w:val="23"/>
          <w:szCs w:val="23"/>
        </w:rPr>
        <w:t xml:space="preserve">Susanne </w:t>
      </w:r>
      <w:proofErr w:type="spellStart"/>
      <w:r w:rsidRPr="004B4691">
        <w:rPr>
          <w:rFonts w:ascii="Times New Roman" w:hAnsi="Times New Roman" w:cs="Times New Roman"/>
          <w:i/>
          <w:sz w:val="23"/>
          <w:szCs w:val="23"/>
        </w:rPr>
        <w:t>Godeffroy</w:t>
      </w:r>
      <w:proofErr w:type="spellEnd"/>
      <w:r w:rsidRPr="004B4691">
        <w:rPr>
          <w:rFonts w:ascii="Times New Roman" w:hAnsi="Times New Roman" w:cs="Times New Roman"/>
          <w:sz w:val="23"/>
          <w:szCs w:val="23"/>
        </w:rPr>
        <w:t xml:space="preserve"> 1864</w:t>
      </w:r>
      <w:r w:rsidR="00291990" w:rsidRPr="004B4691">
        <w:rPr>
          <w:rStyle w:val="EndnoteReference"/>
          <w:rFonts w:ascii="Times New Roman" w:hAnsi="Times New Roman" w:cs="Times New Roman"/>
          <w:sz w:val="23"/>
          <w:szCs w:val="23"/>
        </w:rPr>
        <w:endnoteReference w:id="21"/>
      </w:r>
      <w:r w:rsidRPr="004B4691">
        <w:rPr>
          <w:rFonts w:ascii="Times New Roman" w:hAnsi="Times New Roman" w:cs="Times New Roman"/>
          <w:sz w:val="23"/>
          <w:szCs w:val="23"/>
        </w:rPr>
        <w:t xml:space="preserve">. </w:t>
      </w:r>
      <w:r w:rsidR="004F35D8" w:rsidRPr="004B4691">
        <w:rPr>
          <w:rFonts w:ascii="Times New Roman" w:hAnsi="Times New Roman" w:cs="Times New Roman"/>
          <w:sz w:val="23"/>
          <w:szCs w:val="23"/>
        </w:rPr>
        <w:t xml:space="preserve">They were named, a bonus. </w:t>
      </w:r>
      <w:r w:rsidR="00D67BA9" w:rsidRPr="004B4691">
        <w:rPr>
          <w:rFonts w:ascii="Times New Roman" w:hAnsi="Times New Roman" w:cs="Times New Roman"/>
          <w:sz w:val="23"/>
          <w:szCs w:val="23"/>
        </w:rPr>
        <w:t>Where a ship’s list is missing, for instance th</w:t>
      </w:r>
      <w:r w:rsidR="00EB5930">
        <w:rPr>
          <w:rFonts w:ascii="Times New Roman" w:hAnsi="Times New Roman" w:cs="Times New Roman"/>
          <w:sz w:val="23"/>
          <w:szCs w:val="23"/>
        </w:rPr>
        <w:t>at</w:t>
      </w:r>
      <w:r w:rsidR="00D67BA9" w:rsidRPr="004B4691">
        <w:rPr>
          <w:rFonts w:ascii="Times New Roman" w:hAnsi="Times New Roman" w:cs="Times New Roman"/>
          <w:sz w:val="23"/>
          <w:szCs w:val="23"/>
        </w:rPr>
        <w:t xml:space="preserve"> of </w:t>
      </w:r>
      <w:r w:rsidR="00575091" w:rsidRPr="004B4691">
        <w:rPr>
          <w:rFonts w:ascii="Times New Roman" w:hAnsi="Times New Roman" w:cs="Times New Roman"/>
          <w:sz w:val="23"/>
          <w:szCs w:val="23"/>
        </w:rPr>
        <w:t xml:space="preserve">the </w:t>
      </w:r>
      <w:r w:rsidR="00575091" w:rsidRPr="004B4691">
        <w:rPr>
          <w:rFonts w:ascii="Times New Roman" w:hAnsi="Times New Roman" w:cs="Times New Roman"/>
          <w:i/>
          <w:sz w:val="23"/>
          <w:szCs w:val="23"/>
        </w:rPr>
        <w:t>G</w:t>
      </w:r>
      <w:r w:rsidR="004727C4" w:rsidRPr="004B4691">
        <w:rPr>
          <w:rFonts w:ascii="Times New Roman" w:hAnsi="Times New Roman" w:cs="Times New Roman"/>
          <w:i/>
          <w:sz w:val="23"/>
          <w:szCs w:val="23"/>
        </w:rPr>
        <w:t>reat Pacific</w:t>
      </w:r>
      <w:r w:rsidR="004727C4" w:rsidRPr="004B4691">
        <w:rPr>
          <w:rFonts w:ascii="Times New Roman" w:hAnsi="Times New Roman" w:cs="Times New Roman"/>
          <w:sz w:val="23"/>
          <w:szCs w:val="23"/>
        </w:rPr>
        <w:t xml:space="preserve"> in 1866, the names of</w:t>
      </w:r>
      <w:r w:rsidR="00D67BA9" w:rsidRPr="004B4691">
        <w:rPr>
          <w:rFonts w:ascii="Times New Roman" w:hAnsi="Times New Roman" w:cs="Times New Roman"/>
          <w:sz w:val="23"/>
          <w:szCs w:val="23"/>
        </w:rPr>
        <w:t xml:space="preserve"> some of those</w:t>
      </w:r>
      <w:r w:rsidR="004727C4" w:rsidRPr="004B4691">
        <w:rPr>
          <w:rFonts w:ascii="Times New Roman" w:hAnsi="Times New Roman" w:cs="Times New Roman"/>
          <w:sz w:val="23"/>
          <w:szCs w:val="23"/>
        </w:rPr>
        <w:t xml:space="preserve"> who</w:t>
      </w:r>
      <w:r w:rsidR="00D67BA9" w:rsidRPr="004B4691">
        <w:rPr>
          <w:rFonts w:ascii="Times New Roman" w:hAnsi="Times New Roman" w:cs="Times New Roman"/>
          <w:sz w:val="23"/>
          <w:szCs w:val="23"/>
        </w:rPr>
        <w:t xml:space="preserve"> were on board</w:t>
      </w:r>
      <w:r w:rsidR="004727C4" w:rsidRPr="004B4691">
        <w:rPr>
          <w:rFonts w:ascii="Times New Roman" w:hAnsi="Times New Roman" w:cs="Times New Roman"/>
          <w:sz w:val="23"/>
          <w:szCs w:val="23"/>
        </w:rPr>
        <w:t xml:space="preserve"> could be found in </w:t>
      </w:r>
      <w:r w:rsidR="00D67BA9" w:rsidRPr="004B4691">
        <w:rPr>
          <w:rFonts w:ascii="Times New Roman" w:hAnsi="Times New Roman" w:cs="Times New Roman"/>
          <w:sz w:val="23"/>
          <w:szCs w:val="23"/>
        </w:rPr>
        <w:t>a vari</w:t>
      </w:r>
      <w:r w:rsidR="009D41C9" w:rsidRPr="004B4691">
        <w:rPr>
          <w:rFonts w:ascii="Times New Roman" w:hAnsi="Times New Roman" w:cs="Times New Roman"/>
          <w:sz w:val="23"/>
          <w:szCs w:val="23"/>
        </w:rPr>
        <w:t>e</w:t>
      </w:r>
      <w:r w:rsidR="00D67BA9" w:rsidRPr="004B4691">
        <w:rPr>
          <w:rFonts w:ascii="Times New Roman" w:hAnsi="Times New Roman" w:cs="Times New Roman"/>
          <w:sz w:val="23"/>
          <w:szCs w:val="23"/>
        </w:rPr>
        <w:t xml:space="preserve">ty </w:t>
      </w:r>
      <w:r w:rsidR="009D41C9" w:rsidRPr="004B4691">
        <w:rPr>
          <w:rFonts w:ascii="Times New Roman" w:hAnsi="Times New Roman" w:cs="Times New Roman"/>
          <w:sz w:val="23"/>
          <w:szCs w:val="23"/>
        </w:rPr>
        <w:t>of the</w:t>
      </w:r>
      <w:r w:rsidR="004727C4" w:rsidRPr="004B4691">
        <w:rPr>
          <w:rFonts w:ascii="Times New Roman" w:hAnsi="Times New Roman" w:cs="Times New Roman"/>
          <w:sz w:val="23"/>
          <w:szCs w:val="23"/>
        </w:rPr>
        <w:t xml:space="preserve"> following news items</w:t>
      </w:r>
      <w:r w:rsidR="00575091" w:rsidRPr="004B4691">
        <w:rPr>
          <w:rFonts w:ascii="Times New Roman" w:hAnsi="Times New Roman" w:cs="Times New Roman"/>
          <w:sz w:val="23"/>
          <w:szCs w:val="23"/>
        </w:rPr>
        <w:t xml:space="preserve"> over the years</w:t>
      </w:r>
      <w:r w:rsidR="004727C4" w:rsidRPr="004B4691">
        <w:rPr>
          <w:rFonts w:ascii="Times New Roman" w:hAnsi="Times New Roman" w:cs="Times New Roman"/>
          <w:sz w:val="23"/>
          <w:szCs w:val="23"/>
        </w:rPr>
        <w:t>: those who achieved success in Queensland and contributed to the colony/state; a diamond anniversary; immigrant reunion (date of arrival and ship name not always accurate); deaths under tragic circumstances e.g. the unnamed arrivals, one of whom died of starvation and the other who tended him; the apparent murder of one passenger after arrival; passing of pioneers; missing friends and those born with the name of the ship incorporated into their names.</w:t>
      </w:r>
      <w:r w:rsidR="000E01FB">
        <w:rPr>
          <w:rFonts w:ascii="Times New Roman" w:hAnsi="Times New Roman" w:cs="Times New Roman"/>
          <w:sz w:val="23"/>
          <w:szCs w:val="23"/>
        </w:rPr>
        <w:t xml:space="preserve"> Together with other records mentioned</w:t>
      </w:r>
      <w:r w:rsidR="00EB5930">
        <w:rPr>
          <w:rFonts w:ascii="Times New Roman" w:hAnsi="Times New Roman" w:cs="Times New Roman"/>
          <w:sz w:val="23"/>
          <w:szCs w:val="23"/>
        </w:rPr>
        <w:t>,</w:t>
      </w:r>
      <w:r w:rsidR="000E01FB">
        <w:rPr>
          <w:rFonts w:ascii="Times New Roman" w:hAnsi="Times New Roman" w:cs="Times New Roman"/>
          <w:sz w:val="23"/>
          <w:szCs w:val="23"/>
        </w:rPr>
        <w:t xml:space="preserve"> such as QSA’s land orders and the quarterly statements</w:t>
      </w:r>
      <w:r w:rsidR="00EB5930">
        <w:rPr>
          <w:rFonts w:ascii="Times New Roman" w:hAnsi="Times New Roman" w:cs="Times New Roman"/>
          <w:sz w:val="23"/>
          <w:szCs w:val="23"/>
        </w:rPr>
        <w:t>,</w:t>
      </w:r>
      <w:r w:rsidR="000E01FB">
        <w:rPr>
          <w:rFonts w:ascii="Times New Roman" w:hAnsi="Times New Roman" w:cs="Times New Roman"/>
          <w:sz w:val="23"/>
          <w:szCs w:val="23"/>
        </w:rPr>
        <w:t xml:space="preserve"> it is possible to reconstruct the list partially.</w:t>
      </w:r>
      <w:r w:rsidR="00BB1103" w:rsidRPr="004B4691">
        <w:rPr>
          <w:rFonts w:ascii="Times New Roman" w:hAnsi="Times New Roman" w:cs="Times New Roman"/>
          <w:sz w:val="23"/>
          <w:szCs w:val="23"/>
        </w:rPr>
        <w:t xml:space="preserve"> Many newspapers can be accessed via </w:t>
      </w:r>
      <w:r w:rsidR="00BB1103" w:rsidRPr="004B4691">
        <w:rPr>
          <w:rFonts w:ascii="Times New Roman" w:hAnsi="Times New Roman" w:cs="Times New Roman"/>
          <w:i/>
          <w:sz w:val="23"/>
          <w:szCs w:val="23"/>
        </w:rPr>
        <w:t>Trove</w:t>
      </w:r>
      <w:r w:rsidR="00BB1103" w:rsidRPr="004B4691">
        <w:rPr>
          <w:rFonts w:ascii="Times New Roman" w:hAnsi="Times New Roman" w:cs="Times New Roman"/>
          <w:sz w:val="23"/>
          <w:szCs w:val="23"/>
        </w:rPr>
        <w:t xml:space="preserve"> as well as State Library’s newspaper collection on film.</w:t>
      </w:r>
    </w:p>
    <w:p w14:paraId="64E31C3F" w14:textId="100A3114" w:rsidR="00F969EA" w:rsidRPr="009D506D" w:rsidRDefault="002C1FE4">
      <w:pPr>
        <w:rPr>
          <w:rFonts w:ascii="Times New Roman" w:hAnsi="Times New Roman" w:cs="Times New Roman"/>
          <w:b/>
          <w:sz w:val="24"/>
          <w:szCs w:val="24"/>
        </w:rPr>
      </w:pPr>
      <w:r>
        <w:rPr>
          <w:rFonts w:ascii="Times New Roman" w:hAnsi="Times New Roman" w:cs="Times New Roman"/>
          <w:b/>
          <w:sz w:val="24"/>
          <w:szCs w:val="24"/>
        </w:rPr>
        <w:t xml:space="preserve">Other sources: </w:t>
      </w:r>
      <w:r w:rsidR="00800A54" w:rsidRPr="009D506D">
        <w:rPr>
          <w:rFonts w:ascii="Times New Roman" w:hAnsi="Times New Roman" w:cs="Times New Roman"/>
          <w:b/>
          <w:sz w:val="24"/>
          <w:szCs w:val="24"/>
        </w:rPr>
        <w:t>Persons called before government committees</w:t>
      </w:r>
      <w:r w:rsidR="00291990" w:rsidRPr="009D506D">
        <w:rPr>
          <w:rStyle w:val="EndnoteReference"/>
          <w:rFonts w:ascii="Times New Roman" w:hAnsi="Times New Roman" w:cs="Times New Roman"/>
          <w:b/>
          <w:sz w:val="24"/>
          <w:szCs w:val="24"/>
        </w:rPr>
        <w:endnoteReference w:id="22"/>
      </w:r>
    </w:p>
    <w:p w14:paraId="51CDC55C" w14:textId="232A72F1" w:rsidR="00575091" w:rsidRPr="004B4691" w:rsidRDefault="00575091">
      <w:pPr>
        <w:rPr>
          <w:rFonts w:ascii="Times New Roman" w:hAnsi="Times New Roman" w:cs="Times New Roman"/>
          <w:sz w:val="23"/>
          <w:szCs w:val="23"/>
        </w:rPr>
      </w:pPr>
      <w:r w:rsidRPr="004B4691">
        <w:rPr>
          <w:rFonts w:ascii="Times New Roman" w:hAnsi="Times New Roman" w:cs="Times New Roman"/>
          <w:sz w:val="23"/>
          <w:szCs w:val="23"/>
        </w:rPr>
        <w:t>Those called to give evidence needed to explain the</w:t>
      </w:r>
      <w:r w:rsidR="004554CE" w:rsidRPr="004B4691">
        <w:rPr>
          <w:rFonts w:ascii="Times New Roman" w:hAnsi="Times New Roman" w:cs="Times New Roman"/>
          <w:sz w:val="23"/>
          <w:szCs w:val="23"/>
        </w:rPr>
        <w:t>ir qualifications</w:t>
      </w:r>
      <w:r w:rsidR="00D90D7D" w:rsidRPr="004B4691">
        <w:rPr>
          <w:rFonts w:ascii="Times New Roman" w:hAnsi="Times New Roman" w:cs="Times New Roman"/>
          <w:sz w:val="23"/>
          <w:szCs w:val="23"/>
        </w:rPr>
        <w:t>. As a result</w:t>
      </w:r>
      <w:r w:rsidR="00331546" w:rsidRPr="004B4691">
        <w:rPr>
          <w:rFonts w:ascii="Times New Roman" w:hAnsi="Times New Roman" w:cs="Times New Roman"/>
          <w:sz w:val="23"/>
          <w:szCs w:val="23"/>
        </w:rPr>
        <w:t>,</w:t>
      </w:r>
      <w:r w:rsidR="00D90D7D" w:rsidRPr="004B4691">
        <w:rPr>
          <w:rFonts w:ascii="Times New Roman" w:hAnsi="Times New Roman" w:cs="Times New Roman"/>
          <w:sz w:val="23"/>
          <w:szCs w:val="23"/>
        </w:rPr>
        <w:t xml:space="preserve"> they might provide personal information otherwise </w:t>
      </w:r>
      <w:r w:rsidR="003E620C" w:rsidRPr="004B4691">
        <w:rPr>
          <w:rFonts w:ascii="Times New Roman" w:hAnsi="Times New Roman" w:cs="Times New Roman"/>
          <w:sz w:val="23"/>
          <w:szCs w:val="23"/>
        </w:rPr>
        <w:t>un</w:t>
      </w:r>
      <w:r w:rsidR="00D90D7D" w:rsidRPr="004B4691">
        <w:rPr>
          <w:rFonts w:ascii="Times New Roman" w:hAnsi="Times New Roman" w:cs="Times New Roman"/>
          <w:sz w:val="23"/>
          <w:szCs w:val="23"/>
        </w:rPr>
        <w:t>available, such as when they arrived. It had been assumed that F D G Stanley had arrived in 1863 as it was</w:t>
      </w:r>
      <w:r w:rsidR="00A654FB" w:rsidRPr="004B4691">
        <w:rPr>
          <w:rFonts w:ascii="Times New Roman" w:hAnsi="Times New Roman" w:cs="Times New Roman"/>
          <w:sz w:val="23"/>
          <w:szCs w:val="23"/>
        </w:rPr>
        <w:t xml:space="preserve"> known that his position was gazetted early that year and that he</w:t>
      </w:r>
      <w:r w:rsidR="00D90D7D" w:rsidRPr="004B4691">
        <w:rPr>
          <w:rFonts w:ascii="Times New Roman" w:hAnsi="Times New Roman" w:cs="Times New Roman"/>
          <w:sz w:val="23"/>
          <w:szCs w:val="23"/>
        </w:rPr>
        <w:t xml:space="preserve"> started</w:t>
      </w:r>
      <w:r w:rsidR="00A654FB" w:rsidRPr="004B4691">
        <w:rPr>
          <w:rFonts w:ascii="Times New Roman" w:hAnsi="Times New Roman" w:cs="Times New Roman"/>
          <w:sz w:val="23"/>
          <w:szCs w:val="23"/>
        </w:rPr>
        <w:t xml:space="preserve"> in the Department of Works soon after arrival. Until the National Archives list, J715 </w:t>
      </w:r>
      <w:r w:rsidR="003E620C" w:rsidRPr="004B4691">
        <w:rPr>
          <w:rFonts w:ascii="Times New Roman" w:hAnsi="Times New Roman" w:cs="Times New Roman"/>
          <w:sz w:val="23"/>
          <w:szCs w:val="23"/>
        </w:rPr>
        <w:t>went online</w:t>
      </w:r>
      <w:r w:rsidR="004B4691" w:rsidRPr="004B4691">
        <w:rPr>
          <w:rFonts w:ascii="Times New Roman" w:hAnsi="Times New Roman" w:cs="Times New Roman"/>
          <w:sz w:val="23"/>
          <w:szCs w:val="23"/>
        </w:rPr>
        <w:t>,</w:t>
      </w:r>
      <w:r w:rsidR="00A654FB" w:rsidRPr="004B4691">
        <w:rPr>
          <w:rFonts w:ascii="Times New Roman" w:hAnsi="Times New Roman" w:cs="Times New Roman"/>
          <w:sz w:val="23"/>
          <w:szCs w:val="23"/>
        </w:rPr>
        <w:t xml:space="preserve"> the important clue to his arrival was provided in his evidence</w:t>
      </w:r>
      <w:r w:rsidR="003A1547" w:rsidRPr="004B4691">
        <w:rPr>
          <w:rFonts w:ascii="Times New Roman" w:hAnsi="Times New Roman" w:cs="Times New Roman"/>
          <w:sz w:val="23"/>
          <w:szCs w:val="23"/>
        </w:rPr>
        <w:t xml:space="preserve"> to a committee.</w:t>
      </w:r>
      <w:r w:rsidR="00F969EA" w:rsidRPr="004B4691">
        <w:rPr>
          <w:rFonts w:ascii="Times New Roman" w:hAnsi="Times New Roman" w:cs="Times New Roman"/>
          <w:sz w:val="23"/>
          <w:szCs w:val="23"/>
        </w:rPr>
        <w:t xml:space="preserve"> In response to the question of how long he had been in office he replied, “I commenced working in the office in December 1862; I was gazetted on the first of February 1863.”</w:t>
      </w:r>
      <w:r w:rsidR="001469DA" w:rsidRPr="004B4691">
        <w:rPr>
          <w:rFonts w:ascii="Times New Roman" w:hAnsi="Times New Roman" w:cs="Times New Roman"/>
          <w:sz w:val="23"/>
          <w:szCs w:val="23"/>
        </w:rPr>
        <w:t xml:space="preserve"> Other</w:t>
      </w:r>
      <w:r w:rsidR="003A1547" w:rsidRPr="004B4691">
        <w:rPr>
          <w:rFonts w:ascii="Times New Roman" w:hAnsi="Times New Roman" w:cs="Times New Roman"/>
          <w:sz w:val="23"/>
          <w:szCs w:val="23"/>
        </w:rPr>
        <w:t xml:space="preserve"> witnesses </w:t>
      </w:r>
      <w:r w:rsidR="001469DA" w:rsidRPr="004B4691">
        <w:rPr>
          <w:rFonts w:ascii="Times New Roman" w:hAnsi="Times New Roman" w:cs="Times New Roman"/>
          <w:sz w:val="23"/>
          <w:szCs w:val="23"/>
        </w:rPr>
        <w:t>simply give the number of years they ha</w:t>
      </w:r>
      <w:r w:rsidR="004554CE" w:rsidRPr="004B4691">
        <w:rPr>
          <w:rFonts w:ascii="Times New Roman" w:hAnsi="Times New Roman" w:cs="Times New Roman"/>
          <w:sz w:val="23"/>
          <w:szCs w:val="23"/>
        </w:rPr>
        <w:t>d</w:t>
      </w:r>
      <w:r w:rsidR="001469DA" w:rsidRPr="004B4691">
        <w:rPr>
          <w:rFonts w:ascii="Times New Roman" w:hAnsi="Times New Roman" w:cs="Times New Roman"/>
          <w:sz w:val="23"/>
          <w:szCs w:val="23"/>
        </w:rPr>
        <w:t xml:space="preserve"> been in Queensland.</w:t>
      </w:r>
    </w:p>
    <w:p w14:paraId="1A3D2D1E" w14:textId="077F7AE6" w:rsidR="002F4E14" w:rsidRPr="004B4691" w:rsidRDefault="0013120F" w:rsidP="003E620C">
      <w:pPr>
        <w:rPr>
          <w:rFonts w:ascii="Times New Roman" w:hAnsi="Times New Roman" w:cs="Times New Roman"/>
          <w:sz w:val="23"/>
          <w:szCs w:val="23"/>
        </w:rPr>
      </w:pPr>
      <w:r w:rsidRPr="004B4691">
        <w:rPr>
          <w:rFonts w:ascii="Times New Roman" w:hAnsi="Times New Roman" w:cs="Times New Roman"/>
          <w:sz w:val="23"/>
          <w:szCs w:val="23"/>
        </w:rPr>
        <w:t>Other sources</w:t>
      </w:r>
      <w:r w:rsidR="003E620C" w:rsidRPr="004B4691">
        <w:rPr>
          <w:rFonts w:ascii="Times New Roman" w:hAnsi="Times New Roman" w:cs="Times New Roman"/>
          <w:sz w:val="23"/>
          <w:szCs w:val="23"/>
        </w:rPr>
        <w:t xml:space="preserve"> for 1860s’ arrivals </w:t>
      </w:r>
      <w:r w:rsidR="004554CE" w:rsidRPr="004B4691">
        <w:rPr>
          <w:rFonts w:ascii="Times New Roman" w:hAnsi="Times New Roman" w:cs="Times New Roman"/>
          <w:sz w:val="23"/>
          <w:szCs w:val="23"/>
        </w:rPr>
        <w:t>may</w:t>
      </w:r>
      <w:r w:rsidR="002C1FE4">
        <w:rPr>
          <w:rFonts w:ascii="Times New Roman" w:hAnsi="Times New Roman" w:cs="Times New Roman"/>
          <w:sz w:val="23"/>
          <w:szCs w:val="23"/>
        </w:rPr>
        <w:t xml:space="preserve"> also</w:t>
      </w:r>
      <w:r w:rsidR="004554CE" w:rsidRPr="004B4691">
        <w:rPr>
          <w:rFonts w:ascii="Times New Roman" w:hAnsi="Times New Roman" w:cs="Times New Roman"/>
          <w:sz w:val="23"/>
          <w:szCs w:val="23"/>
        </w:rPr>
        <w:t xml:space="preserve"> include</w:t>
      </w:r>
      <w:r w:rsidR="003E620C" w:rsidRPr="004B4691">
        <w:rPr>
          <w:rFonts w:ascii="Times New Roman" w:hAnsi="Times New Roman" w:cs="Times New Roman"/>
          <w:sz w:val="23"/>
          <w:szCs w:val="23"/>
        </w:rPr>
        <w:t xml:space="preserve">: </w:t>
      </w:r>
      <w:r w:rsidR="00064858" w:rsidRPr="004B4691">
        <w:rPr>
          <w:rFonts w:ascii="Times New Roman" w:hAnsi="Times New Roman" w:cs="Times New Roman"/>
          <w:sz w:val="23"/>
          <w:szCs w:val="23"/>
        </w:rPr>
        <w:t>hospital and asylum records</w:t>
      </w:r>
      <w:r w:rsidR="003E620C" w:rsidRPr="004B4691">
        <w:rPr>
          <w:rFonts w:ascii="Times New Roman" w:hAnsi="Times New Roman" w:cs="Times New Roman"/>
          <w:sz w:val="23"/>
          <w:szCs w:val="23"/>
        </w:rPr>
        <w:t xml:space="preserve">, </w:t>
      </w:r>
      <w:r w:rsidR="00064858" w:rsidRPr="004B4691">
        <w:rPr>
          <w:rFonts w:ascii="Times New Roman" w:hAnsi="Times New Roman" w:cs="Times New Roman"/>
          <w:sz w:val="23"/>
          <w:szCs w:val="23"/>
        </w:rPr>
        <w:t>registers of prisoners</w:t>
      </w:r>
      <w:r w:rsidR="003E620C" w:rsidRPr="004B4691">
        <w:rPr>
          <w:rFonts w:ascii="Times New Roman" w:hAnsi="Times New Roman" w:cs="Times New Roman"/>
          <w:sz w:val="23"/>
          <w:szCs w:val="23"/>
        </w:rPr>
        <w:t>,</w:t>
      </w:r>
      <w:r w:rsidR="00064858" w:rsidRPr="004B4691">
        <w:rPr>
          <w:rFonts w:ascii="Times New Roman" w:hAnsi="Times New Roman" w:cs="Times New Roman"/>
          <w:sz w:val="23"/>
          <w:szCs w:val="23"/>
        </w:rPr>
        <w:t xml:space="preserve"> police gazettes</w:t>
      </w:r>
      <w:r w:rsidR="003E620C" w:rsidRPr="004B4691">
        <w:rPr>
          <w:rFonts w:ascii="Times New Roman" w:hAnsi="Times New Roman" w:cs="Times New Roman"/>
          <w:sz w:val="23"/>
          <w:szCs w:val="23"/>
        </w:rPr>
        <w:t>,</w:t>
      </w:r>
      <w:r w:rsidR="001B76AB" w:rsidRPr="004B4691">
        <w:rPr>
          <w:rFonts w:ascii="Times New Roman" w:hAnsi="Times New Roman" w:cs="Times New Roman"/>
          <w:sz w:val="23"/>
          <w:szCs w:val="23"/>
        </w:rPr>
        <w:t xml:space="preserve"> </w:t>
      </w:r>
      <w:r w:rsidR="00D330C3" w:rsidRPr="004B4691">
        <w:rPr>
          <w:rFonts w:ascii="Times New Roman" w:hAnsi="Times New Roman" w:cs="Times New Roman"/>
          <w:sz w:val="23"/>
          <w:szCs w:val="23"/>
        </w:rPr>
        <w:t xml:space="preserve">ship newspapers, </w:t>
      </w:r>
      <w:r w:rsidR="001B76AB" w:rsidRPr="004B4691">
        <w:rPr>
          <w:rFonts w:ascii="Times New Roman" w:hAnsi="Times New Roman" w:cs="Times New Roman"/>
          <w:sz w:val="23"/>
          <w:szCs w:val="23"/>
        </w:rPr>
        <w:t>naturalisation records of the non-British</w:t>
      </w:r>
      <w:r w:rsidR="009D62DA" w:rsidRPr="004B4691">
        <w:rPr>
          <w:rFonts w:ascii="Times New Roman" w:hAnsi="Times New Roman" w:cs="Times New Roman"/>
          <w:sz w:val="23"/>
          <w:szCs w:val="23"/>
        </w:rPr>
        <w:t>,</w:t>
      </w:r>
      <w:r w:rsidR="003E620C" w:rsidRPr="004B4691">
        <w:rPr>
          <w:rFonts w:ascii="Times New Roman" w:hAnsi="Times New Roman" w:cs="Times New Roman"/>
          <w:sz w:val="23"/>
          <w:szCs w:val="23"/>
        </w:rPr>
        <w:t xml:space="preserve"> </w:t>
      </w:r>
      <w:r w:rsidR="001B76AB" w:rsidRPr="004B4691">
        <w:rPr>
          <w:rFonts w:ascii="Times New Roman" w:hAnsi="Times New Roman" w:cs="Times New Roman"/>
          <w:sz w:val="23"/>
          <w:szCs w:val="23"/>
        </w:rPr>
        <w:t>family documents such as letters, diaries, bibles</w:t>
      </w:r>
      <w:r w:rsidR="003A1547" w:rsidRPr="004B4691">
        <w:rPr>
          <w:rFonts w:ascii="Times New Roman" w:hAnsi="Times New Roman" w:cs="Times New Roman"/>
          <w:sz w:val="23"/>
          <w:szCs w:val="23"/>
        </w:rPr>
        <w:t xml:space="preserve"> and</w:t>
      </w:r>
      <w:r w:rsidR="009D62DA" w:rsidRPr="004B4691">
        <w:rPr>
          <w:rFonts w:ascii="Times New Roman" w:hAnsi="Times New Roman" w:cs="Times New Roman"/>
          <w:sz w:val="23"/>
          <w:szCs w:val="23"/>
        </w:rPr>
        <w:t xml:space="preserve"> </w:t>
      </w:r>
      <w:r w:rsidR="003E620C" w:rsidRPr="004B4691">
        <w:rPr>
          <w:rFonts w:ascii="Times New Roman" w:hAnsi="Times New Roman" w:cs="Times New Roman"/>
          <w:sz w:val="23"/>
          <w:szCs w:val="23"/>
        </w:rPr>
        <w:t>public trees</w:t>
      </w:r>
      <w:r w:rsidR="00500DDC" w:rsidRPr="004B4691">
        <w:rPr>
          <w:rFonts w:ascii="Times New Roman" w:hAnsi="Times New Roman" w:cs="Times New Roman"/>
          <w:sz w:val="23"/>
          <w:szCs w:val="23"/>
        </w:rPr>
        <w:t xml:space="preserve"> </w:t>
      </w:r>
      <w:r w:rsidR="00471F2C">
        <w:rPr>
          <w:rFonts w:ascii="Times New Roman" w:hAnsi="Times New Roman" w:cs="Times New Roman"/>
          <w:sz w:val="23"/>
          <w:szCs w:val="23"/>
        </w:rPr>
        <w:t>if</w:t>
      </w:r>
      <w:r w:rsidR="00500DDC" w:rsidRPr="004B4691">
        <w:rPr>
          <w:rFonts w:ascii="Times New Roman" w:hAnsi="Times New Roman" w:cs="Times New Roman"/>
          <w:sz w:val="23"/>
          <w:szCs w:val="23"/>
        </w:rPr>
        <w:t xml:space="preserve"> </w:t>
      </w:r>
      <w:r w:rsidR="003E620C" w:rsidRPr="004B4691">
        <w:rPr>
          <w:rFonts w:ascii="Times New Roman" w:hAnsi="Times New Roman" w:cs="Times New Roman"/>
          <w:sz w:val="23"/>
          <w:szCs w:val="23"/>
        </w:rPr>
        <w:t>reliable evidence</w:t>
      </w:r>
      <w:r w:rsidR="003A1547" w:rsidRPr="004B4691">
        <w:rPr>
          <w:rFonts w:ascii="Times New Roman" w:hAnsi="Times New Roman" w:cs="Times New Roman"/>
          <w:sz w:val="23"/>
          <w:szCs w:val="23"/>
        </w:rPr>
        <w:t xml:space="preserve"> is included</w:t>
      </w:r>
      <w:r w:rsidR="003E620C" w:rsidRPr="004B4691">
        <w:rPr>
          <w:rFonts w:ascii="Times New Roman" w:hAnsi="Times New Roman" w:cs="Times New Roman"/>
          <w:sz w:val="23"/>
          <w:szCs w:val="23"/>
        </w:rPr>
        <w:t>.</w:t>
      </w:r>
    </w:p>
    <w:p w14:paraId="6BA126EE" w14:textId="77777777" w:rsidR="009D62DA" w:rsidRPr="009D506D" w:rsidRDefault="002F4E14" w:rsidP="009D62DA">
      <w:pPr>
        <w:rPr>
          <w:rFonts w:ascii="Times New Roman" w:hAnsi="Times New Roman" w:cs="Times New Roman"/>
          <w:b/>
          <w:sz w:val="24"/>
          <w:szCs w:val="24"/>
        </w:rPr>
      </w:pPr>
      <w:r w:rsidRPr="009D506D">
        <w:rPr>
          <w:rFonts w:ascii="Times New Roman" w:hAnsi="Times New Roman" w:cs="Times New Roman"/>
          <w:b/>
          <w:sz w:val="24"/>
          <w:szCs w:val="24"/>
        </w:rPr>
        <w:t>Summary</w:t>
      </w:r>
    </w:p>
    <w:p w14:paraId="7151FCC4" w14:textId="47CCA614" w:rsidR="001F7BCE" w:rsidRPr="00D1297E" w:rsidRDefault="001F7BCE" w:rsidP="009D62DA">
      <w:pPr>
        <w:rPr>
          <w:rFonts w:ascii="Times New Roman" w:hAnsi="Times New Roman" w:cs="Times New Roman"/>
          <w:sz w:val="23"/>
          <w:szCs w:val="23"/>
        </w:rPr>
      </w:pPr>
      <w:r w:rsidRPr="00D1297E">
        <w:rPr>
          <w:rFonts w:ascii="Times New Roman" w:hAnsi="Times New Roman" w:cs="Times New Roman"/>
          <w:sz w:val="23"/>
          <w:szCs w:val="23"/>
        </w:rPr>
        <w:t xml:space="preserve">There is no comprehensive </w:t>
      </w:r>
      <w:r w:rsidR="00C83108" w:rsidRPr="00D1297E">
        <w:rPr>
          <w:rFonts w:ascii="Times New Roman" w:hAnsi="Times New Roman" w:cs="Times New Roman"/>
          <w:sz w:val="23"/>
          <w:szCs w:val="23"/>
        </w:rPr>
        <w:t>register</w:t>
      </w:r>
      <w:r w:rsidRPr="00D1297E">
        <w:rPr>
          <w:rFonts w:ascii="Times New Roman" w:hAnsi="Times New Roman" w:cs="Times New Roman"/>
          <w:sz w:val="23"/>
          <w:szCs w:val="23"/>
        </w:rPr>
        <w:t xml:space="preserve"> of</w:t>
      </w:r>
      <w:r w:rsidR="004B4691" w:rsidRPr="00D1297E">
        <w:rPr>
          <w:rFonts w:ascii="Times New Roman" w:hAnsi="Times New Roman" w:cs="Times New Roman"/>
          <w:sz w:val="23"/>
          <w:szCs w:val="23"/>
        </w:rPr>
        <w:t xml:space="preserve"> all</w:t>
      </w:r>
      <w:r w:rsidRPr="00D1297E">
        <w:rPr>
          <w:rFonts w:ascii="Times New Roman" w:hAnsi="Times New Roman" w:cs="Times New Roman"/>
          <w:sz w:val="23"/>
          <w:szCs w:val="23"/>
        </w:rPr>
        <w:t xml:space="preserve"> immigrants who came to Queensland in the 1860s but there is more than we think if we explore</w:t>
      </w:r>
      <w:r w:rsidR="00D16F3F">
        <w:rPr>
          <w:rFonts w:ascii="Times New Roman" w:hAnsi="Times New Roman" w:cs="Times New Roman"/>
          <w:sz w:val="23"/>
          <w:szCs w:val="23"/>
        </w:rPr>
        <w:t xml:space="preserve"> </w:t>
      </w:r>
      <w:r w:rsidR="00C351F4">
        <w:rPr>
          <w:rFonts w:ascii="Times New Roman" w:hAnsi="Times New Roman" w:cs="Times New Roman"/>
          <w:sz w:val="23"/>
          <w:szCs w:val="23"/>
        </w:rPr>
        <w:t>‘</w:t>
      </w:r>
      <w:r w:rsidR="00D16F3F">
        <w:rPr>
          <w:rFonts w:ascii="Times New Roman" w:hAnsi="Times New Roman" w:cs="Times New Roman"/>
          <w:sz w:val="23"/>
          <w:szCs w:val="23"/>
        </w:rPr>
        <w:t>lost</w:t>
      </w:r>
      <w:r w:rsidR="00C351F4">
        <w:rPr>
          <w:rFonts w:ascii="Times New Roman" w:hAnsi="Times New Roman" w:cs="Times New Roman"/>
          <w:sz w:val="23"/>
          <w:szCs w:val="23"/>
        </w:rPr>
        <w:t>’</w:t>
      </w:r>
      <w:r w:rsidR="00D16F3F">
        <w:rPr>
          <w:rFonts w:ascii="Times New Roman" w:hAnsi="Times New Roman" w:cs="Times New Roman"/>
          <w:sz w:val="23"/>
          <w:szCs w:val="23"/>
        </w:rPr>
        <w:t xml:space="preserve"> sources</w:t>
      </w:r>
      <w:r w:rsidRPr="00D1297E">
        <w:rPr>
          <w:rFonts w:ascii="Times New Roman" w:hAnsi="Times New Roman" w:cs="Times New Roman"/>
          <w:sz w:val="23"/>
          <w:szCs w:val="23"/>
        </w:rPr>
        <w:t xml:space="preserve">. </w:t>
      </w:r>
      <w:r w:rsidR="00D1297E">
        <w:rPr>
          <w:rFonts w:ascii="Times New Roman" w:hAnsi="Times New Roman" w:cs="Times New Roman"/>
          <w:sz w:val="23"/>
          <w:szCs w:val="23"/>
        </w:rPr>
        <w:t>A State Library of Queensland volunteer, Charlie Nolan</w:t>
      </w:r>
      <w:r w:rsidR="00471F2C">
        <w:rPr>
          <w:rFonts w:ascii="Times New Roman" w:hAnsi="Times New Roman" w:cs="Times New Roman"/>
          <w:sz w:val="23"/>
          <w:szCs w:val="23"/>
        </w:rPr>
        <w:t>,</w:t>
      </w:r>
      <w:r w:rsidR="00D1297E">
        <w:rPr>
          <w:rFonts w:ascii="Times New Roman" w:hAnsi="Times New Roman" w:cs="Times New Roman"/>
          <w:sz w:val="23"/>
          <w:szCs w:val="23"/>
        </w:rPr>
        <w:t xml:space="preserve"> worked across the 3 Queensland State and Commonwealth repositories to compile a list of what records exi</w:t>
      </w:r>
      <w:r w:rsidR="00471F2C">
        <w:rPr>
          <w:rFonts w:ascii="Times New Roman" w:hAnsi="Times New Roman" w:cs="Times New Roman"/>
          <w:sz w:val="23"/>
          <w:szCs w:val="23"/>
        </w:rPr>
        <w:t>s</w:t>
      </w:r>
      <w:r w:rsidR="00D1297E">
        <w:rPr>
          <w:rFonts w:ascii="Times New Roman" w:hAnsi="Times New Roman" w:cs="Times New Roman"/>
          <w:sz w:val="23"/>
          <w:szCs w:val="23"/>
        </w:rPr>
        <w:t>t and where</w:t>
      </w:r>
      <w:r w:rsidR="0025643B">
        <w:rPr>
          <w:rFonts w:ascii="Times New Roman" w:hAnsi="Times New Roman" w:cs="Times New Roman"/>
          <w:sz w:val="23"/>
          <w:szCs w:val="23"/>
        </w:rPr>
        <w:t>,</w:t>
      </w:r>
      <w:r w:rsidR="00D1297E">
        <w:rPr>
          <w:rFonts w:ascii="Times New Roman" w:hAnsi="Times New Roman" w:cs="Times New Roman"/>
          <w:sz w:val="23"/>
          <w:szCs w:val="23"/>
        </w:rPr>
        <w:t xml:space="preserve"> for the period 1848-1940. </w:t>
      </w:r>
      <w:r w:rsidR="00471F2C">
        <w:rPr>
          <w:rFonts w:ascii="Times New Roman" w:hAnsi="Times New Roman" w:cs="Times New Roman"/>
          <w:sz w:val="23"/>
          <w:szCs w:val="23"/>
        </w:rPr>
        <w:t xml:space="preserve">Copies of </w:t>
      </w:r>
      <w:r w:rsidR="00471F2C" w:rsidRPr="000E6302">
        <w:rPr>
          <w:rFonts w:ascii="Times New Roman" w:hAnsi="Times New Roman" w:cs="Times New Roman"/>
          <w:i/>
          <w:sz w:val="23"/>
          <w:szCs w:val="23"/>
        </w:rPr>
        <w:t>Charlie’s list</w:t>
      </w:r>
      <w:r w:rsidR="00D1297E">
        <w:rPr>
          <w:rFonts w:ascii="Times New Roman" w:hAnsi="Times New Roman" w:cs="Times New Roman"/>
          <w:sz w:val="23"/>
          <w:szCs w:val="23"/>
        </w:rPr>
        <w:t xml:space="preserve"> are available in the relevant reading rooms awaiting digitisation. </w:t>
      </w:r>
      <w:r w:rsidR="00EA481F" w:rsidRPr="00D1297E">
        <w:rPr>
          <w:rFonts w:ascii="Times New Roman" w:hAnsi="Times New Roman" w:cs="Times New Roman"/>
          <w:sz w:val="23"/>
          <w:szCs w:val="23"/>
        </w:rPr>
        <w:t>Lists for 1860 include those intending to settle in Queensland who travelled via NSW. These lists lead to more informative NSW detail and newspaper</w:t>
      </w:r>
      <w:r w:rsidR="00C83108" w:rsidRPr="00D1297E">
        <w:rPr>
          <w:rFonts w:ascii="Times New Roman" w:hAnsi="Times New Roman" w:cs="Times New Roman"/>
          <w:sz w:val="23"/>
          <w:szCs w:val="23"/>
        </w:rPr>
        <w:t xml:space="preserve"> items. </w:t>
      </w:r>
      <w:r w:rsidRPr="00D1297E">
        <w:rPr>
          <w:rFonts w:ascii="Times New Roman" w:hAnsi="Times New Roman" w:cs="Times New Roman"/>
          <w:sz w:val="23"/>
          <w:szCs w:val="23"/>
        </w:rPr>
        <w:t>While Queensland State Archives has put extra passenger indexes on the web</w:t>
      </w:r>
      <w:r w:rsidR="00081B9C" w:rsidRPr="00D1297E">
        <w:rPr>
          <w:rFonts w:ascii="Times New Roman" w:hAnsi="Times New Roman" w:cs="Times New Roman"/>
          <w:sz w:val="23"/>
          <w:szCs w:val="23"/>
        </w:rPr>
        <w:t>,</w:t>
      </w:r>
      <w:r w:rsidRPr="00D1297E">
        <w:rPr>
          <w:rFonts w:ascii="Times New Roman" w:hAnsi="Times New Roman" w:cs="Times New Roman"/>
          <w:sz w:val="23"/>
          <w:szCs w:val="23"/>
        </w:rPr>
        <w:t xml:space="preserve"> there are two series of </w:t>
      </w:r>
      <w:r w:rsidR="00EA481F" w:rsidRPr="00D1297E">
        <w:rPr>
          <w:rFonts w:ascii="Times New Roman" w:hAnsi="Times New Roman" w:cs="Times New Roman"/>
          <w:sz w:val="23"/>
          <w:szCs w:val="23"/>
        </w:rPr>
        <w:t xml:space="preserve">1860s’ </w:t>
      </w:r>
      <w:r w:rsidRPr="00D1297E">
        <w:rPr>
          <w:rFonts w:ascii="Times New Roman" w:hAnsi="Times New Roman" w:cs="Times New Roman"/>
          <w:sz w:val="23"/>
          <w:szCs w:val="23"/>
        </w:rPr>
        <w:t xml:space="preserve">records on microfilm </w:t>
      </w:r>
      <w:r w:rsidR="00EA481F" w:rsidRPr="00D1297E">
        <w:rPr>
          <w:rFonts w:ascii="Times New Roman" w:hAnsi="Times New Roman" w:cs="Times New Roman"/>
          <w:sz w:val="23"/>
          <w:szCs w:val="23"/>
        </w:rPr>
        <w:t xml:space="preserve">which are </w:t>
      </w:r>
      <w:r w:rsidRPr="00D1297E">
        <w:rPr>
          <w:rFonts w:ascii="Times New Roman" w:hAnsi="Times New Roman" w:cs="Times New Roman"/>
          <w:sz w:val="23"/>
          <w:szCs w:val="23"/>
        </w:rPr>
        <w:t>included in the index</w:t>
      </w:r>
      <w:r w:rsidR="00EA481F" w:rsidRPr="00D1297E">
        <w:rPr>
          <w:rFonts w:ascii="Times New Roman" w:hAnsi="Times New Roman" w:cs="Times New Roman"/>
          <w:sz w:val="23"/>
          <w:szCs w:val="23"/>
        </w:rPr>
        <w:t xml:space="preserve"> for </w:t>
      </w:r>
      <w:r w:rsidR="00363FE2" w:rsidRPr="00D1297E">
        <w:rPr>
          <w:rFonts w:ascii="Times New Roman" w:hAnsi="Times New Roman" w:cs="Times New Roman"/>
          <w:i/>
          <w:sz w:val="23"/>
          <w:szCs w:val="23"/>
          <w:lang w:val="en"/>
        </w:rPr>
        <w:t>Queensland immigration records</w:t>
      </w:r>
      <w:r w:rsidR="00363FE2" w:rsidRPr="00D1297E">
        <w:rPr>
          <w:rFonts w:ascii="Times New Roman" w:hAnsi="Times New Roman" w:cs="Times New Roman"/>
          <w:sz w:val="23"/>
          <w:szCs w:val="23"/>
          <w:lang w:val="en"/>
        </w:rPr>
        <w:t xml:space="preserve"> </w:t>
      </w:r>
      <w:r w:rsidR="00363FE2" w:rsidRPr="00D1297E">
        <w:rPr>
          <w:rFonts w:ascii="Times New Roman" w:hAnsi="Times New Roman" w:cs="Times New Roman"/>
          <w:i/>
          <w:sz w:val="23"/>
          <w:szCs w:val="23"/>
          <w:lang w:val="en"/>
        </w:rPr>
        <w:t xml:space="preserve">from </w:t>
      </w:r>
      <w:r w:rsidR="00363FE2" w:rsidRPr="00D1297E">
        <w:rPr>
          <w:rFonts w:ascii="Times New Roman" w:hAnsi="Times New Roman" w:cs="Times New Roman"/>
          <w:i/>
          <w:sz w:val="23"/>
          <w:szCs w:val="23"/>
        </w:rPr>
        <w:t>1848 to</w:t>
      </w:r>
      <w:r w:rsidR="00471F2C">
        <w:rPr>
          <w:rFonts w:ascii="Times New Roman" w:hAnsi="Times New Roman" w:cs="Times New Roman"/>
          <w:i/>
          <w:sz w:val="23"/>
          <w:szCs w:val="23"/>
        </w:rPr>
        <w:t xml:space="preserve"> </w:t>
      </w:r>
      <w:r w:rsidR="00363FE2" w:rsidRPr="00D1297E">
        <w:rPr>
          <w:rFonts w:ascii="Times New Roman" w:hAnsi="Times New Roman" w:cs="Times New Roman"/>
          <w:i/>
          <w:sz w:val="23"/>
          <w:szCs w:val="23"/>
        </w:rPr>
        <w:t xml:space="preserve">1915 </w:t>
      </w:r>
      <w:r w:rsidR="00C83108" w:rsidRPr="00D1297E">
        <w:rPr>
          <w:rFonts w:ascii="Times New Roman" w:hAnsi="Times New Roman" w:cs="Times New Roman"/>
          <w:sz w:val="23"/>
          <w:szCs w:val="23"/>
        </w:rPr>
        <w:t>which are not digitised</w:t>
      </w:r>
      <w:r w:rsidR="00EA481F" w:rsidRPr="00D1297E">
        <w:rPr>
          <w:rFonts w:ascii="Times New Roman" w:hAnsi="Times New Roman" w:cs="Times New Roman"/>
          <w:sz w:val="23"/>
          <w:szCs w:val="23"/>
        </w:rPr>
        <w:t>.  These are part of the Colonial Secretary’s Office records 1860-1869</w:t>
      </w:r>
      <w:r w:rsidR="00C83108" w:rsidRPr="00D1297E">
        <w:rPr>
          <w:rFonts w:ascii="Times New Roman" w:hAnsi="Times New Roman" w:cs="Times New Roman"/>
          <w:sz w:val="23"/>
          <w:szCs w:val="23"/>
        </w:rPr>
        <w:t xml:space="preserve"> </w:t>
      </w:r>
      <w:proofErr w:type="gramStart"/>
      <w:r w:rsidR="00C83108" w:rsidRPr="00D1297E">
        <w:rPr>
          <w:rFonts w:ascii="Times New Roman" w:hAnsi="Times New Roman" w:cs="Times New Roman"/>
          <w:sz w:val="23"/>
          <w:szCs w:val="23"/>
        </w:rPr>
        <w:t>and</w:t>
      </w:r>
      <w:r w:rsidR="00913FB1" w:rsidRPr="00D1297E">
        <w:rPr>
          <w:rFonts w:ascii="Times New Roman" w:hAnsi="Times New Roman" w:cs="Times New Roman"/>
          <w:sz w:val="23"/>
          <w:szCs w:val="23"/>
        </w:rPr>
        <w:t xml:space="preserve"> </w:t>
      </w:r>
      <w:r w:rsidR="00D330C3" w:rsidRPr="00D1297E">
        <w:rPr>
          <w:rFonts w:ascii="Times New Roman" w:hAnsi="Times New Roman" w:cs="Times New Roman"/>
          <w:sz w:val="23"/>
          <w:szCs w:val="23"/>
        </w:rPr>
        <w:t>also</w:t>
      </w:r>
      <w:proofErr w:type="gramEnd"/>
      <w:r w:rsidR="00D330C3" w:rsidRPr="00D1297E">
        <w:rPr>
          <w:rFonts w:ascii="Times New Roman" w:hAnsi="Times New Roman" w:cs="Times New Roman"/>
          <w:sz w:val="23"/>
          <w:szCs w:val="23"/>
        </w:rPr>
        <w:t xml:space="preserve"> </w:t>
      </w:r>
      <w:r w:rsidR="00913FB1" w:rsidRPr="00D1297E">
        <w:rPr>
          <w:rFonts w:ascii="Times New Roman" w:hAnsi="Times New Roman" w:cs="Times New Roman"/>
          <w:sz w:val="23"/>
          <w:szCs w:val="23"/>
        </w:rPr>
        <w:t>include</w:t>
      </w:r>
      <w:r w:rsidR="00C83108" w:rsidRPr="00D1297E">
        <w:rPr>
          <w:rFonts w:ascii="Times New Roman" w:hAnsi="Times New Roman" w:cs="Times New Roman"/>
          <w:sz w:val="23"/>
          <w:szCs w:val="23"/>
        </w:rPr>
        <w:t xml:space="preserve"> </w:t>
      </w:r>
      <w:r w:rsidR="00CA6003" w:rsidRPr="00D1297E">
        <w:rPr>
          <w:rFonts w:ascii="Times New Roman" w:hAnsi="Times New Roman" w:cs="Times New Roman"/>
          <w:sz w:val="23"/>
          <w:szCs w:val="23"/>
        </w:rPr>
        <w:t>four</w:t>
      </w:r>
      <w:r w:rsidR="00EA481F" w:rsidRPr="00D1297E">
        <w:rPr>
          <w:rFonts w:ascii="Times New Roman" w:hAnsi="Times New Roman" w:cs="Times New Roman"/>
          <w:sz w:val="23"/>
          <w:szCs w:val="23"/>
        </w:rPr>
        <w:t xml:space="preserve"> quarterly statements of receipts and expenditures 1865-1866</w:t>
      </w:r>
      <w:r w:rsidR="00C83108" w:rsidRPr="00D1297E">
        <w:rPr>
          <w:rFonts w:ascii="Times New Roman" w:hAnsi="Times New Roman" w:cs="Times New Roman"/>
          <w:sz w:val="23"/>
          <w:szCs w:val="23"/>
        </w:rPr>
        <w:t>:</w:t>
      </w:r>
      <w:r w:rsidR="00EA481F" w:rsidRPr="00D1297E">
        <w:rPr>
          <w:rFonts w:ascii="Times New Roman" w:hAnsi="Times New Roman" w:cs="Times New Roman"/>
          <w:sz w:val="23"/>
          <w:szCs w:val="23"/>
        </w:rPr>
        <w:t xml:space="preserve"> records from England which show those who paid for their ship kit and the name of the ship on which they would travel</w:t>
      </w:r>
      <w:r w:rsidR="00C83108" w:rsidRPr="00D1297E">
        <w:rPr>
          <w:rFonts w:ascii="Times New Roman" w:hAnsi="Times New Roman" w:cs="Times New Roman"/>
          <w:sz w:val="23"/>
          <w:szCs w:val="23"/>
        </w:rPr>
        <w:t>. German immigrants 1860-1869 from Hamburg</w:t>
      </w:r>
      <w:r w:rsidR="00826B0A" w:rsidRPr="00D1297E">
        <w:rPr>
          <w:rFonts w:ascii="Times New Roman" w:hAnsi="Times New Roman" w:cs="Times New Roman"/>
          <w:sz w:val="23"/>
          <w:szCs w:val="23"/>
        </w:rPr>
        <w:t xml:space="preserve"> </w:t>
      </w:r>
      <w:r w:rsidR="00471F2C">
        <w:rPr>
          <w:rFonts w:ascii="Times New Roman" w:hAnsi="Times New Roman" w:cs="Times New Roman"/>
          <w:sz w:val="23"/>
          <w:szCs w:val="23"/>
        </w:rPr>
        <w:t>are</w:t>
      </w:r>
      <w:r w:rsidR="00826B0A" w:rsidRPr="00D1297E">
        <w:rPr>
          <w:rFonts w:ascii="Times New Roman" w:hAnsi="Times New Roman" w:cs="Times New Roman"/>
          <w:sz w:val="23"/>
          <w:szCs w:val="23"/>
        </w:rPr>
        <w:t xml:space="preserve"> much better cover</w:t>
      </w:r>
      <w:r w:rsidR="00471F2C">
        <w:rPr>
          <w:rFonts w:ascii="Times New Roman" w:hAnsi="Times New Roman" w:cs="Times New Roman"/>
          <w:sz w:val="23"/>
          <w:szCs w:val="23"/>
        </w:rPr>
        <w:t>ed</w:t>
      </w:r>
      <w:r w:rsidR="0025643B">
        <w:rPr>
          <w:rFonts w:ascii="Times New Roman" w:hAnsi="Times New Roman" w:cs="Times New Roman"/>
          <w:sz w:val="23"/>
          <w:szCs w:val="23"/>
        </w:rPr>
        <w:t xml:space="preserve"> in the </w:t>
      </w:r>
      <w:proofErr w:type="spellStart"/>
      <w:r w:rsidR="0025643B">
        <w:rPr>
          <w:rFonts w:ascii="Times New Roman" w:hAnsi="Times New Roman" w:cs="Times New Roman"/>
          <w:sz w:val="23"/>
          <w:szCs w:val="23"/>
        </w:rPr>
        <w:t>Kopittkes</w:t>
      </w:r>
      <w:proofErr w:type="spellEnd"/>
      <w:r w:rsidR="0025643B">
        <w:rPr>
          <w:rFonts w:ascii="Times New Roman" w:hAnsi="Times New Roman" w:cs="Times New Roman"/>
          <w:sz w:val="23"/>
          <w:szCs w:val="23"/>
        </w:rPr>
        <w:t>’ books</w:t>
      </w:r>
      <w:r w:rsidR="00471F2C">
        <w:rPr>
          <w:rFonts w:ascii="Times New Roman" w:hAnsi="Times New Roman" w:cs="Times New Roman"/>
          <w:sz w:val="23"/>
          <w:szCs w:val="23"/>
        </w:rPr>
        <w:t xml:space="preserve"> than in the Queensland registers </w:t>
      </w:r>
      <w:r w:rsidR="00826B0A" w:rsidRPr="00D1297E">
        <w:rPr>
          <w:rFonts w:ascii="Times New Roman" w:hAnsi="Times New Roman" w:cs="Times New Roman"/>
          <w:sz w:val="23"/>
          <w:szCs w:val="23"/>
        </w:rPr>
        <w:t>in terms of numbers of immigrants included and detail provided</w:t>
      </w:r>
      <w:r w:rsidR="00471F2C">
        <w:rPr>
          <w:rFonts w:ascii="Times New Roman" w:hAnsi="Times New Roman" w:cs="Times New Roman"/>
          <w:sz w:val="23"/>
          <w:szCs w:val="23"/>
        </w:rPr>
        <w:t xml:space="preserve"> on them</w:t>
      </w:r>
      <w:r w:rsidR="00826B0A" w:rsidRPr="00D1297E">
        <w:rPr>
          <w:rFonts w:ascii="Times New Roman" w:hAnsi="Times New Roman" w:cs="Times New Roman"/>
          <w:sz w:val="23"/>
          <w:szCs w:val="23"/>
        </w:rPr>
        <w:t>.</w:t>
      </w:r>
      <w:r w:rsidR="00C83108" w:rsidRPr="00D1297E">
        <w:rPr>
          <w:rFonts w:ascii="Times New Roman" w:hAnsi="Times New Roman" w:cs="Times New Roman"/>
          <w:sz w:val="23"/>
          <w:szCs w:val="23"/>
        </w:rPr>
        <w:t xml:space="preserve"> National Archives</w:t>
      </w:r>
      <w:r w:rsidR="00D330C3" w:rsidRPr="00D1297E">
        <w:rPr>
          <w:rFonts w:ascii="Times New Roman" w:hAnsi="Times New Roman" w:cs="Times New Roman"/>
          <w:sz w:val="23"/>
          <w:szCs w:val="23"/>
        </w:rPr>
        <w:t xml:space="preserve"> of Australia</w:t>
      </w:r>
      <w:r w:rsidR="00081B9C" w:rsidRPr="00D1297E">
        <w:rPr>
          <w:rFonts w:ascii="Times New Roman" w:hAnsi="Times New Roman" w:cs="Times New Roman"/>
          <w:sz w:val="23"/>
          <w:szCs w:val="23"/>
        </w:rPr>
        <w:t xml:space="preserve"> has digitised passenger lists in the J715 series</w:t>
      </w:r>
      <w:r w:rsidR="000E6302">
        <w:rPr>
          <w:rFonts w:ascii="Times New Roman" w:hAnsi="Times New Roman" w:cs="Times New Roman"/>
          <w:sz w:val="23"/>
          <w:szCs w:val="23"/>
        </w:rPr>
        <w:t xml:space="preserve"> of </w:t>
      </w:r>
      <w:r w:rsidR="008D6ABF">
        <w:rPr>
          <w:rFonts w:ascii="Times New Roman" w:hAnsi="Times New Roman" w:cs="Times New Roman"/>
          <w:sz w:val="23"/>
          <w:szCs w:val="23"/>
        </w:rPr>
        <w:t>Brisbane arrivals</w:t>
      </w:r>
      <w:r w:rsidR="00081B9C" w:rsidRPr="00D1297E">
        <w:rPr>
          <w:rFonts w:ascii="Times New Roman" w:hAnsi="Times New Roman" w:cs="Times New Roman"/>
          <w:sz w:val="23"/>
          <w:szCs w:val="23"/>
        </w:rPr>
        <w:t xml:space="preserve"> and </w:t>
      </w:r>
      <w:r w:rsidR="00081B9C" w:rsidRPr="00D1297E">
        <w:rPr>
          <w:rFonts w:ascii="Times New Roman" w:hAnsi="Times New Roman" w:cs="Times New Roman"/>
          <w:sz w:val="23"/>
          <w:szCs w:val="23"/>
        </w:rPr>
        <w:lastRenderedPageBreak/>
        <w:t xml:space="preserve">made them available on the internet. These records include unassisted </w:t>
      </w:r>
      <w:r w:rsidR="00927791">
        <w:rPr>
          <w:rFonts w:ascii="Times New Roman" w:hAnsi="Times New Roman" w:cs="Times New Roman"/>
          <w:sz w:val="23"/>
          <w:szCs w:val="23"/>
        </w:rPr>
        <w:t xml:space="preserve">and assisted </w:t>
      </w:r>
      <w:r w:rsidR="00081B9C" w:rsidRPr="00D1297E">
        <w:rPr>
          <w:rFonts w:ascii="Times New Roman" w:hAnsi="Times New Roman" w:cs="Times New Roman"/>
          <w:sz w:val="23"/>
          <w:szCs w:val="23"/>
        </w:rPr>
        <w:t xml:space="preserve">passengers flagged in </w:t>
      </w:r>
      <w:r w:rsidR="00FE3ED6">
        <w:rPr>
          <w:rFonts w:ascii="Times New Roman" w:hAnsi="Times New Roman" w:cs="Times New Roman"/>
          <w:sz w:val="23"/>
          <w:szCs w:val="23"/>
        </w:rPr>
        <w:t>QSA</w:t>
      </w:r>
      <w:r w:rsidR="00081B9C" w:rsidRPr="00D1297E">
        <w:rPr>
          <w:rFonts w:ascii="Times New Roman" w:hAnsi="Times New Roman" w:cs="Times New Roman"/>
          <w:sz w:val="23"/>
          <w:szCs w:val="23"/>
        </w:rPr>
        <w:t xml:space="preserve"> land order indexes. Those with land orders, not found on the Queensland lists, may</w:t>
      </w:r>
      <w:r w:rsidR="00826B0A" w:rsidRPr="00D1297E">
        <w:rPr>
          <w:rFonts w:ascii="Times New Roman" w:hAnsi="Times New Roman" w:cs="Times New Roman"/>
          <w:sz w:val="23"/>
          <w:szCs w:val="23"/>
        </w:rPr>
        <w:t xml:space="preserve"> alternatively</w:t>
      </w:r>
      <w:r w:rsidR="00081B9C" w:rsidRPr="00D1297E">
        <w:rPr>
          <w:rFonts w:ascii="Times New Roman" w:hAnsi="Times New Roman" w:cs="Times New Roman"/>
          <w:sz w:val="23"/>
          <w:szCs w:val="23"/>
        </w:rPr>
        <w:t xml:space="preserve"> be on NSW or Victorian indexes and lists on their way to Queensland. Newspapers on </w:t>
      </w:r>
      <w:r w:rsidR="00081B9C" w:rsidRPr="00D1297E">
        <w:rPr>
          <w:rFonts w:ascii="Times New Roman" w:hAnsi="Times New Roman" w:cs="Times New Roman"/>
          <w:i/>
          <w:sz w:val="23"/>
          <w:szCs w:val="23"/>
        </w:rPr>
        <w:t>Trove</w:t>
      </w:r>
      <w:r w:rsidR="00081B9C" w:rsidRPr="00D1297E">
        <w:rPr>
          <w:rFonts w:ascii="Times New Roman" w:hAnsi="Times New Roman" w:cs="Times New Roman"/>
          <w:sz w:val="23"/>
          <w:szCs w:val="23"/>
        </w:rPr>
        <w:t xml:space="preserve"> offer a</w:t>
      </w:r>
      <w:r w:rsidR="00081B9C" w:rsidRPr="009D506D">
        <w:rPr>
          <w:rFonts w:ascii="Times New Roman" w:hAnsi="Times New Roman" w:cs="Times New Roman"/>
          <w:sz w:val="24"/>
          <w:szCs w:val="24"/>
        </w:rPr>
        <w:t xml:space="preserve"> </w:t>
      </w:r>
      <w:r w:rsidR="00193F3B" w:rsidRPr="00D1297E">
        <w:rPr>
          <w:rFonts w:ascii="Times New Roman" w:hAnsi="Times New Roman" w:cs="Times New Roman"/>
          <w:sz w:val="23"/>
          <w:szCs w:val="23"/>
        </w:rPr>
        <w:t>range</w:t>
      </w:r>
      <w:r w:rsidR="00081B9C" w:rsidRPr="00D1297E">
        <w:rPr>
          <w:rFonts w:ascii="Times New Roman" w:hAnsi="Times New Roman" w:cs="Times New Roman"/>
          <w:sz w:val="23"/>
          <w:szCs w:val="23"/>
        </w:rPr>
        <w:t xml:space="preserve"> of possibilities</w:t>
      </w:r>
      <w:r w:rsidR="00193F3B" w:rsidRPr="00D1297E">
        <w:rPr>
          <w:rFonts w:ascii="Times New Roman" w:hAnsi="Times New Roman" w:cs="Times New Roman"/>
          <w:sz w:val="23"/>
          <w:szCs w:val="23"/>
        </w:rPr>
        <w:t xml:space="preserve"> over time,</w:t>
      </w:r>
      <w:r w:rsidR="00081B9C" w:rsidRPr="00D1297E">
        <w:rPr>
          <w:rFonts w:ascii="Times New Roman" w:hAnsi="Times New Roman" w:cs="Times New Roman"/>
          <w:sz w:val="23"/>
          <w:szCs w:val="23"/>
        </w:rPr>
        <w:t xml:space="preserve"> from lists of unassisted passengers to an array of news items where passengers are linked to the date of arrival and the name of the ship.</w:t>
      </w:r>
    </w:p>
    <w:p w14:paraId="3F1A3FB1" w14:textId="0320A897" w:rsidR="00064858" w:rsidRPr="00D1297E" w:rsidRDefault="00064858" w:rsidP="00353859">
      <w:pPr>
        <w:spacing w:line="240" w:lineRule="auto"/>
        <w:rPr>
          <w:rFonts w:ascii="Times New Roman" w:hAnsi="Times New Roman" w:cs="Times New Roman"/>
          <w:sz w:val="23"/>
          <w:szCs w:val="23"/>
        </w:rPr>
      </w:pPr>
      <w:r w:rsidRPr="00D1297E">
        <w:rPr>
          <w:rFonts w:ascii="Times New Roman" w:hAnsi="Times New Roman" w:cs="Times New Roman"/>
          <w:sz w:val="23"/>
          <w:szCs w:val="23"/>
        </w:rPr>
        <w:t>Identify the window of arrival</w:t>
      </w:r>
      <w:r w:rsidR="00500DDC" w:rsidRPr="00D1297E">
        <w:rPr>
          <w:rFonts w:ascii="Times New Roman" w:hAnsi="Times New Roman" w:cs="Times New Roman"/>
          <w:sz w:val="23"/>
          <w:szCs w:val="23"/>
        </w:rPr>
        <w:t xml:space="preserve"> time</w:t>
      </w:r>
      <w:r w:rsidR="009D62DA" w:rsidRPr="00D1297E">
        <w:rPr>
          <w:rFonts w:ascii="Times New Roman" w:hAnsi="Times New Roman" w:cs="Times New Roman"/>
          <w:sz w:val="23"/>
          <w:szCs w:val="23"/>
        </w:rPr>
        <w:t>.</w:t>
      </w:r>
      <w:r w:rsidR="00EE4E87">
        <w:rPr>
          <w:rFonts w:ascii="Times New Roman" w:hAnsi="Times New Roman" w:cs="Times New Roman"/>
          <w:sz w:val="23"/>
          <w:szCs w:val="23"/>
        </w:rPr>
        <w:t xml:space="preserve"> A death certificate, </w:t>
      </w:r>
      <w:r w:rsidR="00EB5930">
        <w:rPr>
          <w:rFonts w:ascii="Times New Roman" w:hAnsi="Times New Roman" w:cs="Times New Roman"/>
          <w:sz w:val="23"/>
          <w:szCs w:val="23"/>
        </w:rPr>
        <w:t>if</w:t>
      </w:r>
      <w:r w:rsidR="00EE4E87">
        <w:rPr>
          <w:rFonts w:ascii="Times New Roman" w:hAnsi="Times New Roman" w:cs="Times New Roman"/>
          <w:sz w:val="23"/>
          <w:szCs w:val="23"/>
        </w:rPr>
        <w:t xml:space="preserve"> accurate, indicates how long the deceased ha</w:t>
      </w:r>
      <w:r w:rsidR="00EB5930">
        <w:rPr>
          <w:rFonts w:ascii="Times New Roman" w:hAnsi="Times New Roman" w:cs="Times New Roman"/>
          <w:sz w:val="23"/>
          <w:szCs w:val="23"/>
        </w:rPr>
        <w:t>d</w:t>
      </w:r>
      <w:r w:rsidR="00EE4E87">
        <w:rPr>
          <w:rFonts w:ascii="Times New Roman" w:hAnsi="Times New Roman" w:cs="Times New Roman"/>
          <w:sz w:val="23"/>
          <w:szCs w:val="23"/>
        </w:rPr>
        <w:t xml:space="preserve"> been in the country.</w:t>
      </w:r>
      <w:r w:rsidR="009D62DA" w:rsidRPr="00D1297E">
        <w:rPr>
          <w:rFonts w:ascii="Times New Roman" w:hAnsi="Times New Roman" w:cs="Times New Roman"/>
          <w:sz w:val="23"/>
          <w:szCs w:val="23"/>
        </w:rPr>
        <w:t xml:space="preserve"> Be aware that d</w:t>
      </w:r>
      <w:r w:rsidRPr="00D1297E">
        <w:rPr>
          <w:rFonts w:ascii="Times New Roman" w:hAnsi="Times New Roman" w:cs="Times New Roman"/>
          <w:sz w:val="23"/>
          <w:szCs w:val="23"/>
        </w:rPr>
        <w:t xml:space="preserve">ifferent information </w:t>
      </w:r>
      <w:r w:rsidR="009D62DA" w:rsidRPr="00D1297E">
        <w:rPr>
          <w:rFonts w:ascii="Times New Roman" w:hAnsi="Times New Roman" w:cs="Times New Roman"/>
          <w:sz w:val="23"/>
          <w:szCs w:val="23"/>
        </w:rPr>
        <w:t xml:space="preserve">was </w:t>
      </w:r>
      <w:r w:rsidRPr="00D1297E">
        <w:rPr>
          <w:rFonts w:ascii="Times New Roman" w:hAnsi="Times New Roman" w:cs="Times New Roman"/>
          <w:sz w:val="23"/>
          <w:szCs w:val="23"/>
        </w:rPr>
        <w:t>provided for assisted</w:t>
      </w:r>
      <w:r w:rsidR="009D62DA" w:rsidRPr="00D1297E">
        <w:rPr>
          <w:rFonts w:ascii="Times New Roman" w:hAnsi="Times New Roman" w:cs="Times New Roman"/>
          <w:sz w:val="23"/>
          <w:szCs w:val="23"/>
        </w:rPr>
        <w:t xml:space="preserve"> and </w:t>
      </w:r>
      <w:r w:rsidRPr="00D1297E">
        <w:rPr>
          <w:rFonts w:ascii="Times New Roman" w:hAnsi="Times New Roman" w:cs="Times New Roman"/>
          <w:sz w:val="23"/>
          <w:szCs w:val="23"/>
        </w:rPr>
        <w:t>unassisted passengers</w:t>
      </w:r>
      <w:r w:rsidR="009D62DA" w:rsidRPr="00D1297E">
        <w:rPr>
          <w:rFonts w:ascii="Times New Roman" w:hAnsi="Times New Roman" w:cs="Times New Roman"/>
          <w:sz w:val="23"/>
          <w:szCs w:val="23"/>
        </w:rPr>
        <w:t xml:space="preserve">. </w:t>
      </w:r>
      <w:r w:rsidRPr="00D1297E">
        <w:rPr>
          <w:rFonts w:ascii="Times New Roman" w:hAnsi="Times New Roman" w:cs="Times New Roman"/>
          <w:sz w:val="23"/>
          <w:szCs w:val="23"/>
        </w:rPr>
        <w:t xml:space="preserve">Search beyond the place of </w:t>
      </w:r>
      <w:r w:rsidR="00193F3B" w:rsidRPr="00D1297E">
        <w:rPr>
          <w:rFonts w:ascii="Times New Roman" w:hAnsi="Times New Roman" w:cs="Times New Roman"/>
          <w:sz w:val="23"/>
          <w:szCs w:val="23"/>
        </w:rPr>
        <w:t>disembarkation</w:t>
      </w:r>
      <w:r w:rsidRPr="00D1297E">
        <w:rPr>
          <w:rFonts w:ascii="Times New Roman" w:hAnsi="Times New Roman" w:cs="Times New Roman"/>
          <w:sz w:val="23"/>
          <w:szCs w:val="23"/>
        </w:rPr>
        <w:t xml:space="preserve"> for shipping lists</w:t>
      </w:r>
      <w:r w:rsidR="009D62DA" w:rsidRPr="00D1297E">
        <w:rPr>
          <w:rFonts w:ascii="Times New Roman" w:hAnsi="Times New Roman" w:cs="Times New Roman"/>
          <w:sz w:val="23"/>
          <w:szCs w:val="23"/>
        </w:rPr>
        <w:t>. Check for</w:t>
      </w:r>
      <w:r w:rsidRPr="00D1297E">
        <w:rPr>
          <w:rFonts w:ascii="Times New Roman" w:hAnsi="Times New Roman" w:cs="Times New Roman"/>
          <w:sz w:val="23"/>
          <w:szCs w:val="23"/>
        </w:rPr>
        <w:t xml:space="preserve"> variant spelling: personal names and ships</w:t>
      </w:r>
      <w:r w:rsidR="009D62DA" w:rsidRPr="00D1297E">
        <w:rPr>
          <w:rFonts w:ascii="Times New Roman" w:hAnsi="Times New Roman" w:cs="Times New Roman"/>
          <w:sz w:val="23"/>
          <w:szCs w:val="23"/>
        </w:rPr>
        <w:t xml:space="preserve">. </w:t>
      </w:r>
      <w:r w:rsidRPr="00D1297E">
        <w:rPr>
          <w:rFonts w:ascii="Times New Roman" w:hAnsi="Times New Roman" w:cs="Times New Roman"/>
          <w:sz w:val="23"/>
          <w:szCs w:val="23"/>
        </w:rPr>
        <w:t xml:space="preserve">Broaden your </w:t>
      </w:r>
      <w:r w:rsidR="00471F2C">
        <w:rPr>
          <w:rFonts w:ascii="Times New Roman" w:hAnsi="Times New Roman" w:cs="Times New Roman"/>
          <w:sz w:val="23"/>
          <w:szCs w:val="23"/>
        </w:rPr>
        <w:t>searches for</w:t>
      </w:r>
      <w:r w:rsidRPr="00D1297E">
        <w:rPr>
          <w:rFonts w:ascii="Times New Roman" w:hAnsi="Times New Roman" w:cs="Times New Roman"/>
          <w:sz w:val="23"/>
          <w:szCs w:val="23"/>
        </w:rPr>
        <w:t xml:space="preserve"> </w:t>
      </w:r>
      <w:r w:rsidR="003A1547" w:rsidRPr="00D1297E">
        <w:rPr>
          <w:rFonts w:ascii="Times New Roman" w:hAnsi="Times New Roman" w:cs="Times New Roman"/>
          <w:sz w:val="23"/>
          <w:szCs w:val="23"/>
        </w:rPr>
        <w:t xml:space="preserve">passenger sources and </w:t>
      </w:r>
      <w:r w:rsidRPr="00D1297E">
        <w:rPr>
          <w:rFonts w:ascii="Times New Roman" w:hAnsi="Times New Roman" w:cs="Times New Roman"/>
          <w:sz w:val="23"/>
          <w:szCs w:val="23"/>
        </w:rPr>
        <w:t xml:space="preserve">records </w:t>
      </w:r>
      <w:r w:rsidR="00471F2C">
        <w:rPr>
          <w:rFonts w:ascii="Times New Roman" w:hAnsi="Times New Roman" w:cs="Times New Roman"/>
          <w:sz w:val="23"/>
          <w:szCs w:val="23"/>
        </w:rPr>
        <w:t>beyond</w:t>
      </w:r>
      <w:r w:rsidRPr="00D1297E">
        <w:rPr>
          <w:rFonts w:ascii="Times New Roman" w:hAnsi="Times New Roman" w:cs="Times New Roman"/>
          <w:sz w:val="23"/>
          <w:szCs w:val="23"/>
        </w:rPr>
        <w:t xml:space="preserve"> shipping lists</w:t>
      </w:r>
      <w:r w:rsidR="00500DDC" w:rsidRPr="00D1297E">
        <w:rPr>
          <w:rFonts w:ascii="Times New Roman" w:hAnsi="Times New Roman" w:cs="Times New Roman"/>
          <w:sz w:val="23"/>
          <w:szCs w:val="23"/>
        </w:rPr>
        <w:t xml:space="preserve"> and the time span they cover. </w:t>
      </w:r>
      <w:r w:rsidR="005814E3" w:rsidRPr="00D1297E">
        <w:rPr>
          <w:rFonts w:ascii="Times New Roman" w:hAnsi="Times New Roman" w:cs="Times New Roman"/>
          <w:sz w:val="23"/>
          <w:szCs w:val="23"/>
        </w:rPr>
        <w:t>Considering t</w:t>
      </w:r>
      <w:r w:rsidR="00500DDC" w:rsidRPr="00D1297E">
        <w:rPr>
          <w:rFonts w:ascii="Times New Roman" w:hAnsi="Times New Roman" w:cs="Times New Roman"/>
          <w:sz w:val="23"/>
          <w:szCs w:val="23"/>
        </w:rPr>
        <w:t>hese factors</w:t>
      </w:r>
      <w:r w:rsidRPr="00D1297E">
        <w:rPr>
          <w:rFonts w:ascii="Times New Roman" w:hAnsi="Times New Roman" w:cs="Times New Roman"/>
          <w:sz w:val="23"/>
          <w:szCs w:val="23"/>
        </w:rPr>
        <w:t xml:space="preserve"> may</w:t>
      </w:r>
      <w:r w:rsidR="005814E3" w:rsidRPr="00D1297E">
        <w:rPr>
          <w:rFonts w:ascii="Times New Roman" w:hAnsi="Times New Roman" w:cs="Times New Roman"/>
          <w:sz w:val="23"/>
          <w:szCs w:val="23"/>
        </w:rPr>
        <w:t xml:space="preserve"> help</w:t>
      </w:r>
      <w:r w:rsidRPr="00D1297E">
        <w:rPr>
          <w:rFonts w:ascii="Times New Roman" w:hAnsi="Times New Roman" w:cs="Times New Roman"/>
          <w:sz w:val="23"/>
          <w:szCs w:val="23"/>
        </w:rPr>
        <w:t xml:space="preserve"> find the ship</w:t>
      </w:r>
      <w:r w:rsidR="009D62DA" w:rsidRPr="00D1297E">
        <w:rPr>
          <w:rFonts w:ascii="Times New Roman" w:hAnsi="Times New Roman" w:cs="Times New Roman"/>
          <w:sz w:val="23"/>
          <w:szCs w:val="23"/>
        </w:rPr>
        <w:t xml:space="preserve"> </w:t>
      </w:r>
      <w:r w:rsidRPr="00D1297E">
        <w:rPr>
          <w:rFonts w:ascii="Times New Roman" w:hAnsi="Times New Roman" w:cs="Times New Roman"/>
          <w:sz w:val="23"/>
          <w:szCs w:val="23"/>
        </w:rPr>
        <w:t xml:space="preserve">and </w:t>
      </w:r>
      <w:r w:rsidR="001250A8" w:rsidRPr="00D1297E">
        <w:rPr>
          <w:rFonts w:ascii="Times New Roman" w:hAnsi="Times New Roman" w:cs="Times New Roman"/>
          <w:sz w:val="23"/>
          <w:szCs w:val="23"/>
        </w:rPr>
        <w:t>when i</w:t>
      </w:r>
      <w:r w:rsidR="009F6D7A" w:rsidRPr="00D1297E">
        <w:rPr>
          <w:rFonts w:ascii="Times New Roman" w:hAnsi="Times New Roman" w:cs="Times New Roman"/>
          <w:sz w:val="23"/>
          <w:szCs w:val="23"/>
        </w:rPr>
        <w:t>t came</w:t>
      </w:r>
      <w:r w:rsidR="009D62DA" w:rsidRPr="00D1297E">
        <w:rPr>
          <w:rFonts w:ascii="Times New Roman" w:hAnsi="Times New Roman" w:cs="Times New Roman"/>
          <w:sz w:val="23"/>
          <w:szCs w:val="23"/>
        </w:rPr>
        <w:t>.</w:t>
      </w:r>
    </w:p>
    <w:sectPr w:rsidR="00064858" w:rsidRPr="00D1297E" w:rsidSect="00D565E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296" w:right="1152" w:bottom="360" w:left="1152" w:header="706"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A2B4" w14:textId="77777777" w:rsidR="00F86BB6" w:rsidRDefault="00F86BB6" w:rsidP="00FC1129">
      <w:pPr>
        <w:spacing w:after="0" w:line="240" w:lineRule="auto"/>
      </w:pPr>
      <w:r>
        <w:separator/>
      </w:r>
    </w:p>
  </w:endnote>
  <w:endnote w:type="continuationSeparator" w:id="0">
    <w:p w14:paraId="14479CE5" w14:textId="77777777" w:rsidR="00F86BB6" w:rsidRDefault="00F86BB6" w:rsidP="00FC1129">
      <w:pPr>
        <w:spacing w:after="0" w:line="240" w:lineRule="auto"/>
      </w:pPr>
      <w:r>
        <w:continuationSeparator/>
      </w:r>
    </w:p>
  </w:endnote>
  <w:endnote w:id="1">
    <w:p w14:paraId="17CF726B" w14:textId="31F64713" w:rsidR="00EA0C1A" w:rsidRPr="00321181" w:rsidRDefault="00EA0C1A" w:rsidP="00EA0C1A">
      <w:pPr>
        <w:pStyle w:val="NormalWeb"/>
        <w:spacing w:before="0" w:beforeAutospacing="0" w:after="0" w:afterAutospacing="0"/>
        <w:textAlignment w:val="baseline"/>
        <w:rPr>
          <w:sz w:val="19"/>
          <w:szCs w:val="19"/>
        </w:rPr>
      </w:pPr>
      <w:r w:rsidRPr="00EE4E87">
        <w:rPr>
          <w:rStyle w:val="EndnoteReference"/>
          <w:sz w:val="19"/>
          <w:szCs w:val="19"/>
        </w:rPr>
        <w:endnoteRef/>
      </w:r>
      <w:r w:rsidRPr="00EE4E87">
        <w:rPr>
          <w:sz w:val="19"/>
          <w:szCs w:val="19"/>
        </w:rPr>
        <w:t xml:space="preserve"> </w:t>
      </w:r>
      <w:r w:rsidRPr="00321181">
        <w:rPr>
          <w:sz w:val="19"/>
          <w:szCs w:val="19"/>
        </w:rPr>
        <w:t xml:space="preserve">Haines, Robin F, </w:t>
      </w:r>
      <w:proofErr w:type="gramStart"/>
      <w:r w:rsidRPr="00321181">
        <w:rPr>
          <w:rFonts w:eastAsiaTheme="minorEastAsia"/>
          <w:i/>
          <w:iCs/>
          <w:color w:val="000000" w:themeColor="text1"/>
          <w:kern w:val="24"/>
          <w:sz w:val="19"/>
          <w:szCs w:val="19"/>
        </w:rPr>
        <w:t>Nineteenth</w:t>
      </w:r>
      <w:proofErr w:type="gramEnd"/>
      <w:r w:rsidRPr="00321181">
        <w:rPr>
          <w:rFonts w:eastAsiaTheme="minorEastAsia"/>
          <w:i/>
          <w:iCs/>
          <w:color w:val="000000" w:themeColor="text1"/>
          <w:kern w:val="24"/>
          <w:sz w:val="19"/>
          <w:szCs w:val="19"/>
        </w:rPr>
        <w:t xml:space="preserve"> century government assisted immigrants from the United Kingdom to Australia schemes, regulations and arrivals, 1831-1900 and some vital statistics 1834-1860 </w:t>
      </w:r>
    </w:p>
    <w:p w14:paraId="31031CA8" w14:textId="4505A8F4" w:rsidR="00EA0C1A" w:rsidRPr="00321181" w:rsidRDefault="00EA0C1A">
      <w:pPr>
        <w:pStyle w:val="EndnoteText"/>
        <w:rPr>
          <w:rFonts w:ascii="Times New Roman" w:hAnsi="Times New Roman" w:cs="Times New Roman"/>
          <w:sz w:val="10"/>
          <w:szCs w:val="10"/>
        </w:rPr>
      </w:pPr>
    </w:p>
  </w:endnote>
  <w:endnote w:id="2">
    <w:p w14:paraId="594BED92" w14:textId="50117C64" w:rsidR="00B74F07" w:rsidRPr="00321181" w:rsidRDefault="00B74F07">
      <w:pPr>
        <w:pStyle w:val="EndnoteText"/>
        <w:rPr>
          <w:rFonts w:ascii="Times New Roman" w:hAnsi="Times New Roman" w:cs="Times New Roman"/>
          <w:sz w:val="19"/>
          <w:szCs w:val="19"/>
        </w:rPr>
      </w:pPr>
      <w:r w:rsidRPr="00321181">
        <w:rPr>
          <w:rStyle w:val="EndnoteReference"/>
          <w:rFonts w:ascii="Times New Roman" w:hAnsi="Times New Roman" w:cs="Times New Roman"/>
          <w:sz w:val="19"/>
          <w:szCs w:val="19"/>
        </w:rPr>
        <w:endnoteRef/>
      </w:r>
      <w:r w:rsidRPr="00321181">
        <w:rPr>
          <w:rFonts w:ascii="Times New Roman" w:hAnsi="Times New Roman" w:cs="Times New Roman"/>
          <w:sz w:val="19"/>
          <w:szCs w:val="19"/>
        </w:rPr>
        <w:t xml:space="preserve"> </w:t>
      </w:r>
      <w:r w:rsidR="00941F9C" w:rsidRPr="00321181">
        <w:rPr>
          <w:rFonts w:ascii="Times New Roman" w:hAnsi="Times New Roman" w:cs="Times New Roman"/>
          <w:sz w:val="19"/>
          <w:szCs w:val="19"/>
        </w:rPr>
        <w:t xml:space="preserve">Woolcock, Helen R </w:t>
      </w:r>
      <w:r w:rsidR="00941F9C" w:rsidRPr="00321181">
        <w:rPr>
          <w:rFonts w:ascii="Times New Roman" w:hAnsi="Times New Roman" w:cs="Times New Roman"/>
          <w:i/>
          <w:sz w:val="19"/>
          <w:szCs w:val="19"/>
        </w:rPr>
        <w:t>Rights of passage</w:t>
      </w:r>
      <w:r w:rsidR="00941F9C" w:rsidRPr="00321181">
        <w:rPr>
          <w:rFonts w:ascii="Times New Roman" w:hAnsi="Times New Roman" w:cs="Times New Roman"/>
          <w:sz w:val="19"/>
          <w:szCs w:val="19"/>
        </w:rPr>
        <w:t xml:space="preserve"> p348</w:t>
      </w:r>
      <w:r w:rsidR="009345A3" w:rsidRPr="00321181">
        <w:rPr>
          <w:rFonts w:ascii="Times New Roman" w:hAnsi="Times New Roman" w:cs="Times New Roman"/>
          <w:sz w:val="19"/>
          <w:szCs w:val="19"/>
        </w:rPr>
        <w:t>; t</w:t>
      </w:r>
      <w:r w:rsidR="00941F9C" w:rsidRPr="00321181">
        <w:rPr>
          <w:rFonts w:ascii="Times New Roman" w:hAnsi="Times New Roman" w:cs="Times New Roman"/>
          <w:sz w:val="19"/>
          <w:szCs w:val="19"/>
        </w:rPr>
        <w:t>able extracted from</w:t>
      </w:r>
      <w:r w:rsidR="00F26914" w:rsidRPr="00321181">
        <w:rPr>
          <w:rFonts w:ascii="Times New Roman" w:hAnsi="Times New Roman" w:cs="Times New Roman"/>
          <w:sz w:val="19"/>
          <w:szCs w:val="19"/>
        </w:rPr>
        <w:t xml:space="preserve"> </w:t>
      </w:r>
      <w:r w:rsidR="009345A3" w:rsidRPr="00321181">
        <w:rPr>
          <w:rFonts w:ascii="Times New Roman" w:hAnsi="Times New Roman" w:cs="Times New Roman"/>
          <w:sz w:val="19"/>
          <w:szCs w:val="19"/>
        </w:rPr>
        <w:t>‘</w:t>
      </w:r>
      <w:r w:rsidR="00F26914" w:rsidRPr="00321181">
        <w:rPr>
          <w:rFonts w:ascii="Times New Roman" w:hAnsi="Times New Roman" w:cs="Times New Roman"/>
          <w:sz w:val="19"/>
          <w:szCs w:val="19"/>
        </w:rPr>
        <w:t>Passengers embarked for Queensland 1860-1900, statute adult classification</w:t>
      </w:r>
      <w:r w:rsidR="009345A3" w:rsidRPr="00321181">
        <w:rPr>
          <w:rFonts w:ascii="Times New Roman" w:hAnsi="Times New Roman" w:cs="Times New Roman"/>
          <w:sz w:val="19"/>
          <w:szCs w:val="19"/>
        </w:rPr>
        <w:t>’</w:t>
      </w:r>
      <w:r w:rsidR="00F3729D" w:rsidRPr="00321181">
        <w:rPr>
          <w:rFonts w:ascii="Times New Roman" w:hAnsi="Times New Roman" w:cs="Times New Roman"/>
          <w:sz w:val="19"/>
          <w:szCs w:val="19"/>
        </w:rPr>
        <w:t>;</w:t>
      </w:r>
      <w:r w:rsidR="003902A7" w:rsidRPr="00321181">
        <w:rPr>
          <w:rFonts w:ascii="Times New Roman" w:hAnsi="Times New Roman" w:cs="Times New Roman"/>
          <w:sz w:val="19"/>
          <w:szCs w:val="19"/>
        </w:rPr>
        <w:t xml:space="preserve"> </w:t>
      </w:r>
      <w:r w:rsidR="00970967" w:rsidRPr="00321181">
        <w:rPr>
          <w:rFonts w:ascii="Times New Roman" w:hAnsi="Times New Roman" w:cs="Times New Roman"/>
          <w:sz w:val="19"/>
          <w:szCs w:val="19"/>
        </w:rPr>
        <w:t>pp</w:t>
      </w:r>
      <w:r w:rsidR="003902A7" w:rsidRPr="00321181">
        <w:rPr>
          <w:rFonts w:ascii="Times New Roman" w:hAnsi="Times New Roman" w:cs="Times New Roman"/>
          <w:sz w:val="19"/>
          <w:szCs w:val="19"/>
        </w:rPr>
        <w:t>346-347 explain how the numbers were obtained.</w:t>
      </w:r>
    </w:p>
    <w:p w14:paraId="7EF5D2AF" w14:textId="77777777" w:rsidR="00DA30DC" w:rsidRPr="00321181" w:rsidRDefault="00DA30DC">
      <w:pPr>
        <w:pStyle w:val="EndnoteText"/>
        <w:rPr>
          <w:rFonts w:ascii="Times New Roman" w:hAnsi="Times New Roman" w:cs="Times New Roman"/>
          <w:sz w:val="10"/>
          <w:szCs w:val="10"/>
        </w:rPr>
      </w:pPr>
    </w:p>
  </w:endnote>
  <w:endnote w:id="3">
    <w:p w14:paraId="0D831531" w14:textId="77A4442C" w:rsidR="00B74F07" w:rsidRPr="00321181" w:rsidRDefault="00B74F07">
      <w:pPr>
        <w:pStyle w:val="EndnoteText"/>
        <w:rPr>
          <w:rFonts w:ascii="Times New Roman" w:hAnsi="Times New Roman" w:cs="Times New Roman"/>
          <w:color w:val="3A3A3A"/>
          <w:sz w:val="19"/>
          <w:szCs w:val="19"/>
        </w:rPr>
      </w:pPr>
      <w:bookmarkStart w:id="1" w:name="_Hlk536078109"/>
      <w:r w:rsidRPr="00321181">
        <w:rPr>
          <w:rStyle w:val="EndnoteReference"/>
          <w:rFonts w:ascii="Times New Roman" w:hAnsi="Times New Roman" w:cs="Times New Roman"/>
          <w:sz w:val="19"/>
          <w:szCs w:val="19"/>
        </w:rPr>
        <w:endnoteRef/>
      </w:r>
      <w:bookmarkEnd w:id="1"/>
      <w:r w:rsidRPr="00321181">
        <w:rPr>
          <w:rFonts w:ascii="Times New Roman" w:hAnsi="Times New Roman" w:cs="Times New Roman"/>
          <w:sz w:val="19"/>
          <w:szCs w:val="19"/>
        </w:rPr>
        <w:t xml:space="preserve"> </w:t>
      </w:r>
      <w:r w:rsidR="000D5F15" w:rsidRPr="00321181">
        <w:rPr>
          <w:rFonts w:ascii="Times New Roman" w:hAnsi="Times New Roman" w:cs="Times New Roman"/>
          <w:sz w:val="19"/>
          <w:szCs w:val="19"/>
        </w:rPr>
        <w:t>At State Library of Qld</w:t>
      </w:r>
      <w:r w:rsidR="00720FE5" w:rsidRPr="00321181">
        <w:rPr>
          <w:rFonts w:ascii="Times New Roman" w:hAnsi="Times New Roman" w:cs="Times New Roman"/>
          <w:sz w:val="19"/>
          <w:szCs w:val="19"/>
        </w:rPr>
        <w:t xml:space="preserve"> (SLQ)</w:t>
      </w:r>
      <w:r w:rsidR="000D5F15" w:rsidRPr="00321181">
        <w:rPr>
          <w:rFonts w:ascii="Times New Roman" w:hAnsi="Times New Roman" w:cs="Times New Roman"/>
          <w:sz w:val="19"/>
          <w:szCs w:val="19"/>
        </w:rPr>
        <w:t xml:space="preserve">, </w:t>
      </w:r>
      <w:r w:rsidR="007B663B" w:rsidRPr="00321181">
        <w:rPr>
          <w:rFonts w:ascii="Times New Roman" w:hAnsi="Times New Roman" w:cs="Times New Roman"/>
          <w:i/>
          <w:sz w:val="19"/>
          <w:szCs w:val="19"/>
        </w:rPr>
        <w:t>Queensland immigration records 1848-1915</w:t>
      </w:r>
      <w:r w:rsidR="007B663B" w:rsidRPr="00321181">
        <w:rPr>
          <w:rFonts w:ascii="Times New Roman" w:hAnsi="Times New Roman" w:cs="Times New Roman"/>
          <w:sz w:val="19"/>
          <w:szCs w:val="19"/>
        </w:rPr>
        <w:t xml:space="preserve"> are accompanied by an</w:t>
      </w:r>
      <w:r w:rsidR="00802C6F" w:rsidRPr="00321181">
        <w:rPr>
          <w:rFonts w:ascii="Times New Roman" w:hAnsi="Times New Roman" w:cs="Times New Roman"/>
          <w:sz w:val="19"/>
          <w:szCs w:val="19"/>
        </w:rPr>
        <w:t xml:space="preserve"> </w:t>
      </w:r>
      <w:r w:rsidR="007B663B" w:rsidRPr="00321181">
        <w:rPr>
          <w:rFonts w:ascii="Times New Roman" w:hAnsi="Times New Roman" w:cs="Times New Roman"/>
          <w:sz w:val="19"/>
          <w:szCs w:val="19"/>
        </w:rPr>
        <w:t>index located at</w:t>
      </w:r>
      <w:r w:rsidR="00802C6F" w:rsidRPr="00321181">
        <w:rPr>
          <w:rFonts w:ascii="Times New Roman" w:hAnsi="Times New Roman" w:cs="Times New Roman"/>
          <w:sz w:val="19"/>
          <w:szCs w:val="19"/>
        </w:rPr>
        <w:br/>
      </w:r>
      <w:r w:rsidR="007B663B" w:rsidRPr="00321181">
        <w:rPr>
          <w:rFonts w:ascii="Times New Roman" w:hAnsi="Times New Roman" w:cs="Times New Roman"/>
          <w:sz w:val="19"/>
          <w:szCs w:val="19"/>
          <w:lang w:val="en"/>
        </w:rPr>
        <w:t xml:space="preserve"> MFL 929.3943 1987 on microfilm</w:t>
      </w:r>
      <w:r w:rsidR="00750493" w:rsidRPr="00321181">
        <w:rPr>
          <w:rFonts w:ascii="Times New Roman" w:hAnsi="Times New Roman" w:cs="Times New Roman"/>
          <w:sz w:val="19"/>
          <w:szCs w:val="19"/>
          <w:lang w:val="en"/>
        </w:rPr>
        <w:t>,</w:t>
      </w:r>
      <w:r w:rsidR="007B663B" w:rsidRPr="00321181">
        <w:rPr>
          <w:rFonts w:ascii="Times New Roman" w:hAnsi="Times New Roman" w:cs="Times New Roman"/>
          <w:sz w:val="19"/>
          <w:szCs w:val="19"/>
          <w:lang w:val="en"/>
        </w:rPr>
        <w:t xml:space="preserve"> open access L3.</w:t>
      </w:r>
      <w:r w:rsidR="00F3729D" w:rsidRPr="00321181">
        <w:rPr>
          <w:rFonts w:ascii="Times New Roman" w:hAnsi="Times New Roman" w:cs="Times New Roman"/>
          <w:sz w:val="19"/>
          <w:szCs w:val="19"/>
          <w:lang w:val="en"/>
        </w:rPr>
        <w:t xml:space="preserve"> IMM112 and 113 lists are on roll 1</w:t>
      </w:r>
      <w:r w:rsidR="008411F5" w:rsidRPr="00321181">
        <w:rPr>
          <w:rFonts w:ascii="Times New Roman" w:hAnsi="Times New Roman" w:cs="Times New Roman"/>
          <w:sz w:val="19"/>
          <w:szCs w:val="19"/>
          <w:lang w:val="en"/>
        </w:rPr>
        <w:t xml:space="preserve"> </w:t>
      </w:r>
      <w:r w:rsidR="00F3729D" w:rsidRPr="00321181">
        <w:rPr>
          <w:rFonts w:ascii="Times New Roman" w:hAnsi="Times New Roman" w:cs="Times New Roman"/>
          <w:sz w:val="19"/>
          <w:szCs w:val="19"/>
          <w:lang w:val="en"/>
        </w:rPr>
        <w:t>of these registers.</w:t>
      </w:r>
      <w:r w:rsidR="007B663B" w:rsidRPr="00321181">
        <w:rPr>
          <w:rFonts w:ascii="Times New Roman" w:hAnsi="Times New Roman" w:cs="Times New Roman"/>
          <w:sz w:val="19"/>
          <w:szCs w:val="19"/>
          <w:lang w:val="en"/>
        </w:rPr>
        <w:t xml:space="preserve"> The handbook to the</w:t>
      </w:r>
      <w:r w:rsidR="007B663B" w:rsidRPr="00321181">
        <w:rPr>
          <w:rFonts w:ascii="Times New Roman" w:hAnsi="Times New Roman" w:cs="Times New Roman"/>
          <w:color w:val="3A3A3A"/>
          <w:sz w:val="19"/>
          <w:szCs w:val="19"/>
        </w:rPr>
        <w:t xml:space="preserve"> </w:t>
      </w:r>
      <w:r w:rsidR="007B663B" w:rsidRPr="00321181">
        <w:rPr>
          <w:rFonts w:ascii="Times New Roman" w:hAnsi="Times New Roman" w:cs="Times New Roman"/>
          <w:sz w:val="19"/>
          <w:szCs w:val="19"/>
        </w:rPr>
        <w:t>Queensland public records historical resource kit, part</w:t>
      </w:r>
      <w:r w:rsidR="008411F5" w:rsidRPr="00321181">
        <w:rPr>
          <w:rFonts w:ascii="Times New Roman" w:hAnsi="Times New Roman" w:cs="Times New Roman"/>
          <w:sz w:val="19"/>
          <w:szCs w:val="19"/>
        </w:rPr>
        <w:t xml:space="preserve"> </w:t>
      </w:r>
      <w:r w:rsidR="007B663B" w:rsidRPr="00321181">
        <w:rPr>
          <w:rFonts w:ascii="Times New Roman" w:hAnsi="Times New Roman" w:cs="Times New Roman"/>
          <w:sz w:val="19"/>
          <w:szCs w:val="19"/>
        </w:rPr>
        <w:t>1</w:t>
      </w:r>
      <w:r w:rsidR="000D5F15" w:rsidRPr="00321181">
        <w:rPr>
          <w:rFonts w:ascii="Times New Roman" w:hAnsi="Times New Roman" w:cs="Times New Roman"/>
          <w:sz w:val="19"/>
          <w:szCs w:val="19"/>
        </w:rPr>
        <w:t>, which explains these records, is held at the staff desk</w:t>
      </w:r>
      <w:r w:rsidR="007B663B" w:rsidRPr="00321181">
        <w:rPr>
          <w:rFonts w:ascii="Times New Roman" w:hAnsi="Times New Roman" w:cs="Times New Roman"/>
          <w:color w:val="3A3A3A"/>
          <w:sz w:val="19"/>
          <w:szCs w:val="19"/>
        </w:rPr>
        <w:t>.</w:t>
      </w:r>
    </w:p>
    <w:p w14:paraId="7B48CD80" w14:textId="77777777" w:rsidR="00DA30DC" w:rsidRPr="00321181" w:rsidRDefault="00DA30DC">
      <w:pPr>
        <w:pStyle w:val="EndnoteText"/>
        <w:rPr>
          <w:rFonts w:ascii="Times New Roman" w:hAnsi="Times New Roman" w:cs="Times New Roman"/>
          <w:sz w:val="10"/>
          <w:szCs w:val="10"/>
        </w:rPr>
      </w:pPr>
    </w:p>
  </w:endnote>
  <w:endnote w:id="4">
    <w:p w14:paraId="0F071911" w14:textId="5D585699" w:rsidR="00F90564" w:rsidRPr="00670A47" w:rsidRDefault="00B74F07" w:rsidP="00F90564">
      <w:pPr>
        <w:pStyle w:val="EndnoteText"/>
        <w:rPr>
          <w:rFonts w:ascii="Times New Roman" w:hAnsi="Times New Roman" w:cs="Times New Roman"/>
          <w:sz w:val="19"/>
          <w:szCs w:val="19"/>
        </w:rPr>
      </w:pPr>
      <w:r w:rsidRPr="00670A47">
        <w:rPr>
          <w:rStyle w:val="EndnoteReference"/>
          <w:rFonts w:ascii="Arial" w:hAnsi="Arial" w:cs="Arial"/>
          <w:sz w:val="19"/>
          <w:szCs w:val="19"/>
        </w:rPr>
        <w:endnoteRef/>
      </w:r>
      <w:r w:rsidRPr="00670A47">
        <w:rPr>
          <w:rFonts w:ascii="Arial" w:hAnsi="Arial" w:cs="Arial"/>
          <w:sz w:val="19"/>
          <w:szCs w:val="19"/>
        </w:rPr>
        <w:t xml:space="preserve"> </w:t>
      </w:r>
      <w:r w:rsidR="00F90564" w:rsidRPr="00670A47">
        <w:rPr>
          <w:rFonts w:ascii="Times New Roman" w:hAnsi="Times New Roman" w:cs="Times New Roman"/>
          <w:i/>
          <w:sz w:val="19"/>
          <w:szCs w:val="19"/>
        </w:rPr>
        <w:t>Assisted immigration 1848-1912</w:t>
      </w:r>
      <w:r w:rsidR="00F90564" w:rsidRPr="00670A47">
        <w:rPr>
          <w:rFonts w:ascii="Times New Roman" w:hAnsi="Times New Roman" w:cs="Times New Roman"/>
          <w:sz w:val="19"/>
          <w:szCs w:val="19"/>
        </w:rPr>
        <w:t xml:space="preserve"> is on </w:t>
      </w:r>
      <w:r w:rsidR="00E6270B" w:rsidRPr="00670A47">
        <w:rPr>
          <w:rFonts w:ascii="Times New Roman" w:hAnsi="Times New Roman" w:cs="Times New Roman"/>
          <w:sz w:val="19"/>
          <w:szCs w:val="19"/>
        </w:rPr>
        <w:t xml:space="preserve">the </w:t>
      </w:r>
      <w:r w:rsidR="00F90564" w:rsidRPr="00670A47">
        <w:rPr>
          <w:rFonts w:ascii="Times New Roman" w:hAnsi="Times New Roman" w:cs="Times New Roman"/>
          <w:sz w:val="19"/>
          <w:szCs w:val="19"/>
        </w:rPr>
        <w:t xml:space="preserve">QSA </w:t>
      </w:r>
      <w:r w:rsidR="00E6270B" w:rsidRPr="00670A47">
        <w:rPr>
          <w:rFonts w:ascii="Times New Roman" w:hAnsi="Times New Roman" w:cs="Times New Roman"/>
          <w:sz w:val="19"/>
          <w:szCs w:val="19"/>
        </w:rPr>
        <w:t>web</w:t>
      </w:r>
      <w:r w:rsidR="00F90564" w:rsidRPr="00670A47">
        <w:rPr>
          <w:rFonts w:ascii="Times New Roman" w:hAnsi="Times New Roman" w:cs="Times New Roman"/>
          <w:sz w:val="19"/>
          <w:szCs w:val="19"/>
        </w:rPr>
        <w:t>site</w:t>
      </w:r>
      <w:bookmarkStart w:id="3" w:name="_Hlk536029892"/>
      <w:r w:rsidR="00E6270B" w:rsidRPr="00670A47">
        <w:rPr>
          <w:rFonts w:ascii="Times New Roman" w:hAnsi="Times New Roman" w:cs="Times New Roman"/>
          <w:sz w:val="19"/>
          <w:szCs w:val="19"/>
        </w:rPr>
        <w:t xml:space="preserve"> </w:t>
      </w:r>
      <w:hyperlink r:id="rId1" w:history="1">
        <w:r w:rsidR="00E6270B" w:rsidRPr="00670A47">
          <w:rPr>
            <w:rStyle w:val="Hyperlink"/>
            <w:rFonts w:ascii="Times New Roman" w:hAnsi="Times New Roman" w:cs="Times New Roman"/>
            <w:sz w:val="19"/>
            <w:szCs w:val="19"/>
          </w:rPr>
          <w:t>https://www.qld.gov.au/dsiti/qsa/search</w:t>
        </w:r>
      </w:hyperlink>
      <w:bookmarkEnd w:id="3"/>
      <w:r w:rsidR="00E6270B" w:rsidRPr="00670A47">
        <w:rPr>
          <w:rFonts w:ascii="Times New Roman" w:hAnsi="Times New Roman" w:cs="Times New Roman"/>
          <w:sz w:val="19"/>
          <w:szCs w:val="19"/>
        </w:rPr>
        <w:t xml:space="preserve"> </w:t>
      </w:r>
      <w:r w:rsidR="00971136" w:rsidRPr="00670A47">
        <w:rPr>
          <w:rFonts w:ascii="Times New Roman" w:hAnsi="Times New Roman" w:cs="Times New Roman"/>
          <w:sz w:val="19"/>
          <w:szCs w:val="19"/>
        </w:rPr>
        <w:t>:</w:t>
      </w:r>
      <w:r w:rsidR="00F90564" w:rsidRPr="00670A47">
        <w:rPr>
          <w:rFonts w:ascii="Times New Roman" w:hAnsi="Times New Roman" w:cs="Times New Roman"/>
          <w:sz w:val="19"/>
          <w:szCs w:val="19"/>
        </w:rPr>
        <w:t xml:space="preserve"> Indexes, IMM</w:t>
      </w:r>
      <w:r w:rsidR="00AF366F" w:rsidRPr="00670A47">
        <w:rPr>
          <w:rFonts w:ascii="Times New Roman" w:hAnsi="Times New Roman" w:cs="Times New Roman"/>
          <w:sz w:val="19"/>
          <w:szCs w:val="19"/>
        </w:rPr>
        <w:t>/</w:t>
      </w:r>
      <w:r w:rsidR="00F90564" w:rsidRPr="00670A47">
        <w:rPr>
          <w:rFonts w:ascii="Times New Roman" w:hAnsi="Times New Roman" w:cs="Times New Roman"/>
          <w:sz w:val="19"/>
          <w:szCs w:val="19"/>
        </w:rPr>
        <w:t xml:space="preserve"> 112 and 113 </w:t>
      </w:r>
      <w:r w:rsidR="00E6270B" w:rsidRPr="00670A47">
        <w:rPr>
          <w:rFonts w:ascii="Times New Roman" w:hAnsi="Times New Roman" w:cs="Times New Roman"/>
          <w:sz w:val="19"/>
          <w:szCs w:val="19"/>
        </w:rPr>
        <w:t xml:space="preserve">Immigration </w:t>
      </w:r>
      <w:r w:rsidR="00F90564" w:rsidRPr="00670A47">
        <w:rPr>
          <w:rFonts w:ascii="Times New Roman" w:hAnsi="Times New Roman" w:cs="Times New Roman"/>
          <w:sz w:val="19"/>
          <w:szCs w:val="19"/>
        </w:rPr>
        <w:t>are identified as an earlier location on their online indexes.</w:t>
      </w:r>
    </w:p>
    <w:p w14:paraId="26596DFB" w14:textId="77777777" w:rsidR="00F3729D" w:rsidRPr="00321181" w:rsidRDefault="00F3729D">
      <w:pPr>
        <w:pStyle w:val="EndnoteText"/>
        <w:rPr>
          <w:rFonts w:ascii="Times New Roman" w:hAnsi="Times New Roman" w:cs="Times New Roman"/>
          <w:sz w:val="10"/>
          <w:szCs w:val="10"/>
        </w:rPr>
      </w:pPr>
    </w:p>
  </w:endnote>
  <w:endnote w:id="5">
    <w:p w14:paraId="17CDB3FA" w14:textId="1AC2B140" w:rsidR="00170E77" w:rsidRPr="00321181" w:rsidRDefault="00170E77" w:rsidP="00170E77">
      <w:pPr>
        <w:pStyle w:val="NormalWeb"/>
        <w:spacing w:before="0" w:beforeAutospacing="0" w:after="0" w:afterAutospacing="0"/>
        <w:textAlignment w:val="baseline"/>
        <w:rPr>
          <w:rFonts w:eastAsiaTheme="minorEastAsia"/>
          <w:color w:val="000000" w:themeColor="text1"/>
          <w:kern w:val="24"/>
          <w:sz w:val="19"/>
          <w:szCs w:val="19"/>
        </w:rPr>
      </w:pPr>
      <w:r w:rsidRPr="00321181">
        <w:rPr>
          <w:rStyle w:val="EndnoteReference"/>
          <w:sz w:val="19"/>
          <w:szCs w:val="19"/>
        </w:rPr>
        <w:endnoteRef/>
      </w:r>
      <w:r w:rsidRPr="00321181">
        <w:rPr>
          <w:sz w:val="19"/>
          <w:szCs w:val="19"/>
        </w:rPr>
        <w:t xml:space="preserve"> State Archives and Records NSW (SARNSW)  reel 2139  </w:t>
      </w:r>
      <w:hyperlink r:id="rId2" w:history="1">
        <w:r w:rsidRPr="00321181">
          <w:rPr>
            <w:rStyle w:val="Hyperlink"/>
            <w:rFonts w:eastAsiaTheme="minorEastAsia"/>
            <w:kern w:val="24"/>
            <w:sz w:val="19"/>
            <w:szCs w:val="19"/>
          </w:rPr>
          <w:t>https://www.records.nsw.gov.au/archives/collections-and-research/guides-and-indexes/assisted-immigrants-digital-shipping-lists</w:t>
        </w:r>
      </w:hyperlink>
    </w:p>
    <w:p w14:paraId="37E8B668" w14:textId="313048FB" w:rsidR="00170E77" w:rsidRPr="00321181" w:rsidRDefault="00170E77">
      <w:pPr>
        <w:pStyle w:val="EndnoteText"/>
        <w:rPr>
          <w:rFonts w:ascii="Times New Roman" w:hAnsi="Times New Roman" w:cs="Times New Roman"/>
          <w:sz w:val="10"/>
          <w:szCs w:val="10"/>
        </w:rPr>
      </w:pPr>
    </w:p>
  </w:endnote>
  <w:endnote w:id="6">
    <w:p w14:paraId="29E995A7" w14:textId="747EBF98" w:rsidR="000C4D36" w:rsidRPr="00321181" w:rsidRDefault="00012E89" w:rsidP="00012E89">
      <w:pPr>
        <w:pStyle w:val="EndnoteText"/>
        <w:rPr>
          <w:rFonts w:ascii="Times New Roman" w:hAnsi="Times New Roman" w:cs="Times New Roman"/>
          <w:sz w:val="8"/>
          <w:szCs w:val="8"/>
        </w:rPr>
      </w:pPr>
      <w:r w:rsidRPr="00321181">
        <w:rPr>
          <w:rStyle w:val="EndnoteReference"/>
          <w:rFonts w:ascii="Times New Roman" w:hAnsi="Times New Roman" w:cs="Times New Roman"/>
          <w:sz w:val="19"/>
          <w:szCs w:val="19"/>
        </w:rPr>
        <w:endnoteRef/>
      </w:r>
      <w:r w:rsidRPr="00321181">
        <w:rPr>
          <w:rFonts w:ascii="Times New Roman" w:hAnsi="Times New Roman" w:cs="Times New Roman"/>
          <w:sz w:val="19"/>
          <w:szCs w:val="19"/>
        </w:rPr>
        <w:t xml:space="preserve"> Ancestrylibrary.com is available in all Queensland libraries free of charge to users. </w:t>
      </w:r>
    </w:p>
    <w:p w14:paraId="20E311D4" w14:textId="040394C0" w:rsidR="00012E89" w:rsidRPr="00321181" w:rsidRDefault="00012E89">
      <w:pPr>
        <w:pStyle w:val="EndnoteText"/>
        <w:rPr>
          <w:rFonts w:ascii="Times New Roman" w:hAnsi="Times New Roman" w:cs="Times New Roman"/>
          <w:sz w:val="10"/>
          <w:szCs w:val="10"/>
        </w:rPr>
      </w:pPr>
      <w:r w:rsidRPr="00321181">
        <w:rPr>
          <w:rFonts w:ascii="Times New Roman" w:hAnsi="Times New Roman" w:cs="Times New Roman"/>
          <w:sz w:val="19"/>
          <w:szCs w:val="19"/>
        </w:rPr>
        <w:t>Immigration records for</w:t>
      </w:r>
      <w:r w:rsidR="009807B8">
        <w:rPr>
          <w:rFonts w:ascii="Times New Roman" w:hAnsi="Times New Roman" w:cs="Times New Roman"/>
          <w:sz w:val="19"/>
          <w:szCs w:val="19"/>
        </w:rPr>
        <w:t xml:space="preserve"> NSW</w:t>
      </w:r>
      <w:r w:rsidRPr="00321181">
        <w:rPr>
          <w:rFonts w:ascii="Times New Roman" w:hAnsi="Times New Roman" w:cs="Times New Roman"/>
          <w:sz w:val="19"/>
          <w:szCs w:val="19"/>
        </w:rPr>
        <w:t xml:space="preserve"> assisted and unassisted passengers can be searched here as well as on film</w:t>
      </w:r>
      <w:r w:rsidR="00E6270B" w:rsidRPr="00321181">
        <w:rPr>
          <w:rFonts w:ascii="Times New Roman" w:hAnsi="Times New Roman" w:cs="Times New Roman"/>
          <w:sz w:val="19"/>
          <w:szCs w:val="19"/>
        </w:rPr>
        <w:t xml:space="preserve"> and online</w:t>
      </w:r>
      <w:r w:rsidRPr="00321181">
        <w:rPr>
          <w:rFonts w:ascii="Times New Roman" w:hAnsi="Times New Roman" w:cs="Times New Roman"/>
          <w:sz w:val="19"/>
          <w:szCs w:val="19"/>
        </w:rPr>
        <w:t xml:space="preserve"> at SLQ.</w:t>
      </w:r>
      <w:r w:rsidR="00321181">
        <w:rPr>
          <w:rFonts w:ascii="Times New Roman" w:hAnsi="Times New Roman" w:cs="Times New Roman"/>
          <w:sz w:val="19"/>
          <w:szCs w:val="19"/>
        </w:rPr>
        <w:br/>
      </w:r>
    </w:p>
  </w:endnote>
  <w:endnote w:id="7">
    <w:p w14:paraId="5FD29D29" w14:textId="26F7E4A9" w:rsidR="00443BE7" w:rsidRPr="00321181" w:rsidRDefault="00D61F4B">
      <w:pPr>
        <w:pStyle w:val="EndnoteText"/>
        <w:rPr>
          <w:rStyle w:val="Hyperlink"/>
          <w:rFonts w:ascii="Times New Roman" w:hAnsi="Times New Roman" w:cs="Times New Roman"/>
          <w:sz w:val="19"/>
          <w:szCs w:val="19"/>
        </w:rPr>
      </w:pPr>
      <w:r w:rsidRPr="00321181">
        <w:rPr>
          <w:rStyle w:val="EndnoteReference"/>
          <w:rFonts w:ascii="Times New Roman" w:hAnsi="Times New Roman" w:cs="Times New Roman"/>
          <w:sz w:val="19"/>
          <w:szCs w:val="19"/>
        </w:rPr>
        <w:endnoteRef/>
      </w:r>
      <w:r w:rsidRPr="00321181">
        <w:rPr>
          <w:rFonts w:ascii="Times New Roman" w:hAnsi="Times New Roman" w:cs="Times New Roman"/>
          <w:sz w:val="19"/>
          <w:szCs w:val="19"/>
        </w:rPr>
        <w:t xml:space="preserve"> </w:t>
      </w:r>
      <w:bookmarkStart w:id="4" w:name="_Hlk715228"/>
      <w:r w:rsidR="00443BE7" w:rsidRPr="00321181">
        <w:rPr>
          <w:rFonts w:ascii="Times New Roman" w:hAnsi="Times New Roman" w:cs="Times New Roman"/>
          <w:sz w:val="19"/>
          <w:szCs w:val="19"/>
        </w:rPr>
        <w:t>S</w:t>
      </w:r>
      <w:r w:rsidR="00D11687" w:rsidRPr="00321181">
        <w:rPr>
          <w:rFonts w:ascii="Times New Roman" w:hAnsi="Times New Roman" w:cs="Times New Roman"/>
          <w:sz w:val="19"/>
          <w:szCs w:val="19"/>
        </w:rPr>
        <w:t>A</w:t>
      </w:r>
      <w:r w:rsidR="00443BE7" w:rsidRPr="00321181">
        <w:rPr>
          <w:rFonts w:ascii="Times New Roman" w:hAnsi="Times New Roman" w:cs="Times New Roman"/>
          <w:sz w:val="19"/>
          <w:szCs w:val="19"/>
        </w:rPr>
        <w:t xml:space="preserve">RNSW </w:t>
      </w:r>
      <w:bookmarkEnd w:id="4"/>
      <w:r w:rsidR="00443BE7" w:rsidRPr="00321181">
        <w:rPr>
          <w:rFonts w:ascii="Times New Roman" w:hAnsi="Times New Roman" w:cs="Times New Roman"/>
          <w:sz w:val="19"/>
          <w:szCs w:val="19"/>
        </w:rPr>
        <w:t xml:space="preserve">films are held in numerical order on open access at MFL 929.3944 1985 at SLQ. </w:t>
      </w:r>
      <w:r w:rsidR="00AF366F" w:rsidRPr="00321181">
        <w:rPr>
          <w:rFonts w:ascii="Times New Roman" w:hAnsi="Times New Roman" w:cs="Times New Roman"/>
          <w:sz w:val="19"/>
          <w:szCs w:val="19"/>
        </w:rPr>
        <w:br/>
      </w:r>
      <w:r w:rsidR="00443BE7" w:rsidRPr="00670A47">
        <w:rPr>
          <w:rFonts w:ascii="Times New Roman" w:hAnsi="Times New Roman" w:cs="Times New Roman"/>
          <w:sz w:val="19"/>
          <w:szCs w:val="19"/>
        </w:rPr>
        <w:t xml:space="preserve">An index to assisted passengers is to be found at </w:t>
      </w:r>
      <w:hyperlink r:id="rId3" w:history="1">
        <w:r w:rsidR="00443BE7" w:rsidRPr="00670A47">
          <w:rPr>
            <w:rStyle w:val="Hyperlink"/>
            <w:rFonts w:ascii="Times New Roman" w:hAnsi="Times New Roman" w:cs="Times New Roman"/>
            <w:sz w:val="19"/>
            <w:szCs w:val="19"/>
          </w:rPr>
          <w:t>https://www.records.nsw.gov.au/search_form?id=9</w:t>
        </w:r>
      </w:hyperlink>
    </w:p>
    <w:p w14:paraId="787EABEF" w14:textId="239D65E9" w:rsidR="00443BE7" w:rsidRPr="008F4EE2" w:rsidRDefault="00443BE7">
      <w:pPr>
        <w:pStyle w:val="EndnoteText"/>
        <w:rPr>
          <w:rFonts w:ascii="Times New Roman" w:hAnsi="Times New Roman" w:cs="Times New Roman"/>
          <w:sz w:val="10"/>
          <w:szCs w:val="10"/>
        </w:rPr>
      </w:pPr>
    </w:p>
  </w:endnote>
  <w:endnote w:id="8">
    <w:p w14:paraId="45637533" w14:textId="77777777" w:rsidR="00FB3B75" w:rsidRPr="00321181" w:rsidRDefault="00FB3B75" w:rsidP="00FB3B75">
      <w:pPr>
        <w:pStyle w:val="EndnoteText"/>
        <w:rPr>
          <w:rFonts w:ascii="Times New Roman" w:hAnsi="Times New Roman" w:cs="Times New Roman"/>
        </w:rPr>
      </w:pPr>
      <w:r w:rsidRPr="00321181">
        <w:rPr>
          <w:rStyle w:val="EndnoteReference"/>
          <w:rFonts w:ascii="Times New Roman" w:hAnsi="Times New Roman" w:cs="Times New Roman"/>
        </w:rPr>
        <w:endnoteRef/>
      </w:r>
      <w:r w:rsidRPr="00321181">
        <w:rPr>
          <w:rFonts w:ascii="Times New Roman" w:hAnsi="Times New Roman" w:cs="Times New Roman"/>
        </w:rPr>
        <w:t xml:space="preserve"> </w:t>
      </w:r>
      <w:r w:rsidRPr="00321181">
        <w:rPr>
          <w:rFonts w:ascii="Times New Roman" w:hAnsi="Times New Roman" w:cs="Times New Roman"/>
          <w:i/>
          <w:sz w:val="19"/>
          <w:szCs w:val="19"/>
        </w:rPr>
        <w:t>Trove</w:t>
      </w:r>
      <w:r w:rsidRPr="00321181">
        <w:rPr>
          <w:rFonts w:ascii="Times New Roman" w:hAnsi="Times New Roman" w:cs="Times New Roman"/>
          <w:sz w:val="19"/>
          <w:szCs w:val="19"/>
        </w:rPr>
        <w:t xml:space="preserve"> </w:t>
      </w:r>
      <w:hyperlink r:id="rId4" w:history="1">
        <w:r w:rsidRPr="00321181">
          <w:rPr>
            <w:rStyle w:val="Hyperlink"/>
            <w:rFonts w:ascii="Times New Roman" w:hAnsi="Times New Roman" w:cs="Times New Roman"/>
            <w:sz w:val="19"/>
            <w:szCs w:val="19"/>
          </w:rPr>
          <w:t>https://trove.nla.gov.au/</w:t>
        </w:r>
      </w:hyperlink>
      <w:r w:rsidRPr="00321181">
        <w:rPr>
          <w:rFonts w:ascii="Times New Roman" w:hAnsi="Times New Roman" w:cs="Times New Roman"/>
          <w:sz w:val="19"/>
          <w:szCs w:val="19"/>
        </w:rPr>
        <w:t xml:space="preserve">  is a portal for Australian institutions to publish a range of material online including historical newspapers to 1954, making them available without charge</w:t>
      </w:r>
      <w:r w:rsidRPr="00321181">
        <w:rPr>
          <w:rFonts w:ascii="Times New Roman" w:hAnsi="Times New Roman" w:cs="Times New Roman"/>
        </w:rPr>
        <w:t>.</w:t>
      </w:r>
    </w:p>
    <w:p w14:paraId="7997524E" w14:textId="5E1ACE26" w:rsidR="00B74F07" w:rsidRPr="008F4EE2" w:rsidRDefault="00B74F07">
      <w:pPr>
        <w:pStyle w:val="EndnoteText"/>
        <w:rPr>
          <w:rFonts w:ascii="Times New Roman" w:hAnsi="Times New Roman" w:cs="Times New Roman"/>
          <w:sz w:val="10"/>
          <w:szCs w:val="10"/>
        </w:rPr>
      </w:pPr>
    </w:p>
  </w:endnote>
  <w:endnote w:id="9">
    <w:p w14:paraId="3135F2B8" w14:textId="3325E6CB" w:rsidR="001512DA" w:rsidRPr="00321181" w:rsidRDefault="001512DA" w:rsidP="001512DA">
      <w:pPr>
        <w:pStyle w:val="EndnoteText"/>
        <w:rPr>
          <w:rFonts w:ascii="Times New Roman" w:hAnsi="Times New Roman" w:cs="Times New Roman"/>
          <w:sz w:val="19"/>
          <w:szCs w:val="19"/>
        </w:rPr>
      </w:pPr>
      <w:r w:rsidRPr="00321181">
        <w:rPr>
          <w:rStyle w:val="EndnoteReference"/>
          <w:rFonts w:ascii="Times New Roman" w:hAnsi="Times New Roman" w:cs="Times New Roman"/>
          <w:sz w:val="19"/>
          <w:szCs w:val="19"/>
        </w:rPr>
        <w:endnoteRef/>
      </w:r>
      <w:r w:rsidRPr="00321181">
        <w:rPr>
          <w:rFonts w:ascii="Times New Roman" w:hAnsi="Times New Roman" w:cs="Times New Roman"/>
          <w:sz w:val="19"/>
          <w:szCs w:val="19"/>
        </w:rPr>
        <w:t xml:space="preserve"> </w:t>
      </w:r>
      <w:r w:rsidRPr="00321181">
        <w:rPr>
          <w:rFonts w:ascii="Times New Roman" w:hAnsi="Times New Roman" w:cs="Times New Roman"/>
          <w:i/>
          <w:sz w:val="19"/>
          <w:szCs w:val="19"/>
        </w:rPr>
        <w:t>The Moreton Bay courier</w:t>
      </w:r>
      <w:r w:rsidRPr="00321181">
        <w:rPr>
          <w:rFonts w:ascii="Times New Roman" w:hAnsi="Times New Roman" w:cs="Times New Roman"/>
          <w:sz w:val="19"/>
          <w:szCs w:val="19"/>
        </w:rPr>
        <w:t xml:space="preserve"> MFL 017 is</w:t>
      </w:r>
      <w:r w:rsidR="00C05D66" w:rsidRPr="00321181">
        <w:rPr>
          <w:rFonts w:ascii="Times New Roman" w:hAnsi="Times New Roman" w:cs="Times New Roman"/>
          <w:sz w:val="19"/>
          <w:szCs w:val="19"/>
        </w:rPr>
        <w:t xml:space="preserve"> available as part of a full ru</w:t>
      </w:r>
      <w:r w:rsidRPr="00321181">
        <w:rPr>
          <w:rFonts w:ascii="Times New Roman" w:hAnsi="Times New Roman" w:cs="Times New Roman"/>
          <w:sz w:val="19"/>
          <w:szCs w:val="19"/>
        </w:rPr>
        <w:t xml:space="preserve">n of the </w:t>
      </w:r>
      <w:r w:rsidRPr="00321181">
        <w:rPr>
          <w:rFonts w:ascii="Times New Roman" w:hAnsi="Times New Roman" w:cs="Times New Roman"/>
          <w:i/>
          <w:sz w:val="19"/>
          <w:szCs w:val="19"/>
        </w:rPr>
        <w:t>Courier mail</w:t>
      </w:r>
      <w:r w:rsidRPr="00321181">
        <w:rPr>
          <w:rFonts w:ascii="Times New Roman" w:hAnsi="Times New Roman" w:cs="Times New Roman"/>
          <w:sz w:val="19"/>
          <w:szCs w:val="19"/>
        </w:rPr>
        <w:t xml:space="preserve"> up to the present in the reading room on L3 on open access at SLQ.</w:t>
      </w:r>
    </w:p>
    <w:p w14:paraId="70C8A9BE" w14:textId="386F639D" w:rsidR="00B74F07" w:rsidRPr="008F4EE2" w:rsidRDefault="00B74F07">
      <w:pPr>
        <w:pStyle w:val="EndnoteText"/>
        <w:rPr>
          <w:rFonts w:ascii="Times New Roman" w:hAnsi="Times New Roman" w:cs="Times New Roman"/>
          <w:sz w:val="10"/>
          <w:szCs w:val="10"/>
        </w:rPr>
      </w:pPr>
    </w:p>
  </w:endnote>
  <w:endnote w:id="10">
    <w:p w14:paraId="50E9E38F" w14:textId="5603AD88" w:rsidR="00353859" w:rsidRPr="00321181" w:rsidRDefault="00353859">
      <w:pPr>
        <w:pStyle w:val="EndnoteText"/>
        <w:rPr>
          <w:rFonts w:ascii="Times New Roman" w:hAnsi="Times New Roman" w:cs="Times New Roman"/>
          <w:sz w:val="19"/>
          <w:szCs w:val="19"/>
        </w:rPr>
      </w:pPr>
      <w:r w:rsidRPr="00321181">
        <w:rPr>
          <w:rStyle w:val="EndnoteReference"/>
          <w:rFonts w:ascii="Times New Roman" w:hAnsi="Times New Roman" w:cs="Times New Roman"/>
        </w:rPr>
        <w:endnoteRef/>
      </w:r>
      <w:r w:rsidRPr="00321181">
        <w:rPr>
          <w:rFonts w:ascii="Times New Roman" w:hAnsi="Times New Roman" w:cs="Times New Roman"/>
        </w:rPr>
        <w:t xml:space="preserve"> </w:t>
      </w:r>
      <w:r w:rsidRPr="00321181">
        <w:rPr>
          <w:rFonts w:ascii="Times New Roman" w:hAnsi="Times New Roman" w:cs="Times New Roman"/>
          <w:sz w:val="19"/>
          <w:szCs w:val="19"/>
        </w:rPr>
        <w:t>SARNSW reel 2480</w:t>
      </w:r>
      <w:r w:rsidR="00C95005" w:rsidRPr="00321181">
        <w:rPr>
          <w:rFonts w:ascii="Times New Roman" w:hAnsi="Times New Roman" w:cs="Times New Roman"/>
          <w:sz w:val="19"/>
          <w:szCs w:val="19"/>
        </w:rPr>
        <w:t xml:space="preserve"> is</w:t>
      </w:r>
      <w:r w:rsidRPr="00321181">
        <w:rPr>
          <w:rFonts w:ascii="Times New Roman" w:hAnsi="Times New Roman" w:cs="Times New Roman"/>
          <w:sz w:val="19"/>
          <w:szCs w:val="19"/>
        </w:rPr>
        <w:t xml:space="preserve"> available on film and Ancestry but not online free at SARNSW</w:t>
      </w:r>
      <w:r w:rsidR="00FE3ED6" w:rsidRPr="00321181">
        <w:rPr>
          <w:rFonts w:ascii="Times New Roman" w:hAnsi="Times New Roman" w:cs="Times New Roman"/>
          <w:sz w:val="19"/>
          <w:szCs w:val="19"/>
        </w:rPr>
        <w:t>.</w:t>
      </w:r>
    </w:p>
    <w:p w14:paraId="2263C449" w14:textId="77777777" w:rsidR="00353859" w:rsidRPr="008F4EE2" w:rsidRDefault="00353859">
      <w:pPr>
        <w:pStyle w:val="EndnoteText"/>
        <w:rPr>
          <w:rFonts w:ascii="Times New Roman" w:hAnsi="Times New Roman" w:cs="Times New Roman"/>
          <w:sz w:val="10"/>
          <w:szCs w:val="10"/>
        </w:rPr>
      </w:pPr>
    </w:p>
  </w:endnote>
  <w:endnote w:id="11">
    <w:p w14:paraId="61BF9D48" w14:textId="56B91BFB" w:rsidR="00782588" w:rsidRPr="00321181" w:rsidRDefault="00782588" w:rsidP="00782588">
      <w:pPr>
        <w:pStyle w:val="EndnoteText"/>
        <w:rPr>
          <w:rFonts w:ascii="Times New Roman" w:hAnsi="Times New Roman" w:cs="Times New Roman"/>
          <w:sz w:val="19"/>
          <w:szCs w:val="19"/>
        </w:rPr>
      </w:pPr>
      <w:r w:rsidRPr="00321181">
        <w:rPr>
          <w:rStyle w:val="EndnoteReference"/>
          <w:rFonts w:ascii="Times New Roman" w:hAnsi="Times New Roman" w:cs="Times New Roman"/>
        </w:rPr>
        <w:endnoteRef/>
      </w:r>
      <w:r w:rsidRPr="00321181">
        <w:rPr>
          <w:rFonts w:ascii="Times New Roman" w:hAnsi="Times New Roman" w:cs="Times New Roman"/>
        </w:rPr>
        <w:t xml:space="preserve"> </w:t>
      </w:r>
      <w:r w:rsidRPr="00321181">
        <w:rPr>
          <w:rFonts w:ascii="Times New Roman" w:hAnsi="Times New Roman" w:cs="Times New Roman"/>
          <w:sz w:val="19"/>
          <w:szCs w:val="19"/>
        </w:rPr>
        <w:t xml:space="preserve">The records have </w:t>
      </w:r>
      <w:r w:rsidR="00971136" w:rsidRPr="00321181">
        <w:rPr>
          <w:rFonts w:ascii="Times New Roman" w:hAnsi="Times New Roman" w:cs="Times New Roman"/>
          <w:sz w:val="19"/>
          <w:szCs w:val="19"/>
        </w:rPr>
        <w:t xml:space="preserve">a </w:t>
      </w:r>
      <w:r w:rsidRPr="00321181">
        <w:rPr>
          <w:rFonts w:ascii="Times New Roman" w:hAnsi="Times New Roman" w:cs="Times New Roman"/>
          <w:sz w:val="19"/>
          <w:szCs w:val="19"/>
        </w:rPr>
        <w:t xml:space="preserve">COL/A prefix. SLQ lists are on reels 17 and 18 of </w:t>
      </w:r>
      <w:r w:rsidRPr="00321181">
        <w:rPr>
          <w:rFonts w:ascii="Times New Roman" w:hAnsi="Times New Roman" w:cs="Times New Roman"/>
          <w:i/>
          <w:sz w:val="19"/>
          <w:szCs w:val="19"/>
          <w:lang w:val="en"/>
        </w:rPr>
        <w:t>Queensland immigration records</w:t>
      </w:r>
      <w:r w:rsidRPr="00321181">
        <w:rPr>
          <w:rFonts w:ascii="Times New Roman" w:hAnsi="Times New Roman" w:cs="Times New Roman"/>
          <w:sz w:val="19"/>
          <w:szCs w:val="19"/>
          <w:lang w:val="en"/>
        </w:rPr>
        <w:t xml:space="preserve"> </w:t>
      </w:r>
      <w:r w:rsidRPr="00321181">
        <w:rPr>
          <w:rFonts w:ascii="Times New Roman" w:hAnsi="Times New Roman" w:cs="Times New Roman"/>
          <w:i/>
          <w:sz w:val="19"/>
          <w:szCs w:val="19"/>
          <w:lang w:val="en"/>
        </w:rPr>
        <w:t xml:space="preserve">from </w:t>
      </w:r>
      <w:r w:rsidRPr="00321181">
        <w:rPr>
          <w:rFonts w:ascii="Times New Roman" w:hAnsi="Times New Roman" w:cs="Times New Roman"/>
          <w:i/>
          <w:sz w:val="19"/>
          <w:szCs w:val="19"/>
        </w:rPr>
        <w:t>1848 to</w:t>
      </w:r>
      <w:r w:rsidR="00C0785D" w:rsidRPr="00321181">
        <w:rPr>
          <w:rFonts w:ascii="Times New Roman" w:hAnsi="Times New Roman" w:cs="Times New Roman"/>
          <w:i/>
          <w:sz w:val="19"/>
          <w:szCs w:val="19"/>
        </w:rPr>
        <w:t xml:space="preserve"> </w:t>
      </w:r>
      <w:r w:rsidRPr="00321181">
        <w:rPr>
          <w:rFonts w:ascii="Times New Roman" w:hAnsi="Times New Roman" w:cs="Times New Roman"/>
          <w:i/>
          <w:sz w:val="19"/>
          <w:szCs w:val="19"/>
        </w:rPr>
        <w:t xml:space="preserve">1915 </w:t>
      </w:r>
      <w:r w:rsidRPr="00321181">
        <w:rPr>
          <w:rFonts w:ascii="Times New Roman" w:hAnsi="Times New Roman" w:cs="Times New Roman"/>
          <w:sz w:val="19"/>
          <w:szCs w:val="19"/>
          <w:lang w:val="en"/>
        </w:rPr>
        <w:t xml:space="preserve">MFL 929.3943 1987 on open access L3. The handbook </w:t>
      </w:r>
      <w:r w:rsidR="00971136" w:rsidRPr="00321181">
        <w:rPr>
          <w:rFonts w:ascii="Times New Roman" w:hAnsi="Times New Roman" w:cs="Times New Roman"/>
          <w:sz w:val="19"/>
          <w:szCs w:val="19"/>
          <w:lang w:val="en"/>
        </w:rPr>
        <w:t>listed</w:t>
      </w:r>
      <w:r w:rsidRPr="00321181">
        <w:rPr>
          <w:rFonts w:ascii="Times New Roman" w:hAnsi="Times New Roman" w:cs="Times New Roman"/>
          <w:sz w:val="19"/>
          <w:szCs w:val="19"/>
          <w:lang w:val="en"/>
        </w:rPr>
        <w:t xml:space="preserve"> above</w:t>
      </w:r>
      <w:r w:rsidR="001315BA" w:rsidRPr="00321181">
        <w:rPr>
          <w:rFonts w:ascii="Times New Roman" w:hAnsi="Times New Roman" w:cs="Times New Roman"/>
          <w:sz w:val="19"/>
          <w:szCs w:val="19"/>
          <w:lang w:val="en"/>
        </w:rPr>
        <w:t xml:space="preserve"> (</w:t>
      </w:r>
      <w:r w:rsidR="001315BA" w:rsidRPr="00321181">
        <w:rPr>
          <w:rFonts w:ascii="Times New Roman" w:hAnsi="Times New Roman" w:cs="Times New Roman"/>
          <w:sz w:val="16"/>
          <w:szCs w:val="16"/>
          <w:lang w:val="en"/>
        </w:rPr>
        <w:t>3</w:t>
      </w:r>
      <w:r w:rsidR="001315BA" w:rsidRPr="00321181">
        <w:rPr>
          <w:rFonts w:ascii="Times New Roman" w:hAnsi="Times New Roman" w:cs="Times New Roman"/>
          <w:sz w:val="19"/>
          <w:szCs w:val="19"/>
          <w:lang w:val="en"/>
        </w:rPr>
        <w:t>)</w:t>
      </w:r>
      <w:r w:rsidRPr="00321181">
        <w:rPr>
          <w:rFonts w:ascii="Times New Roman" w:hAnsi="Times New Roman" w:cs="Times New Roman"/>
          <w:sz w:val="19"/>
          <w:szCs w:val="19"/>
          <w:lang w:val="en"/>
        </w:rPr>
        <w:t xml:space="preserve"> has further information</w:t>
      </w:r>
      <w:r w:rsidR="00291716" w:rsidRPr="00321181">
        <w:rPr>
          <w:rFonts w:ascii="Times New Roman" w:hAnsi="Times New Roman" w:cs="Times New Roman"/>
          <w:sz w:val="19"/>
          <w:szCs w:val="19"/>
          <w:lang w:val="en"/>
        </w:rPr>
        <w:t>.</w:t>
      </w:r>
    </w:p>
    <w:p w14:paraId="6FEEC8EA" w14:textId="00DE0DAF" w:rsidR="00782588" w:rsidRPr="008F4EE2" w:rsidRDefault="00782588">
      <w:pPr>
        <w:pStyle w:val="EndnoteText"/>
        <w:rPr>
          <w:rFonts w:ascii="Times New Roman" w:hAnsi="Times New Roman" w:cs="Times New Roman"/>
          <w:sz w:val="10"/>
          <w:szCs w:val="10"/>
        </w:rPr>
      </w:pPr>
    </w:p>
  </w:endnote>
  <w:endnote w:id="12">
    <w:p w14:paraId="201D6258" w14:textId="6FA95C66" w:rsidR="00283DCA" w:rsidRPr="00321181" w:rsidRDefault="00283DCA">
      <w:pPr>
        <w:pStyle w:val="EndnoteText"/>
        <w:rPr>
          <w:rFonts w:ascii="Times New Roman" w:hAnsi="Times New Roman" w:cs="Times New Roman"/>
          <w:sz w:val="19"/>
          <w:szCs w:val="19"/>
        </w:rPr>
      </w:pPr>
      <w:r w:rsidRPr="00321181">
        <w:rPr>
          <w:rStyle w:val="EndnoteReference"/>
          <w:rFonts w:ascii="Times New Roman" w:hAnsi="Times New Roman" w:cs="Times New Roman"/>
        </w:rPr>
        <w:endnoteRef/>
      </w:r>
      <w:r w:rsidRPr="00321181">
        <w:rPr>
          <w:rFonts w:ascii="Times New Roman" w:hAnsi="Times New Roman" w:cs="Times New Roman"/>
        </w:rPr>
        <w:t xml:space="preserve"> </w:t>
      </w:r>
      <w:r w:rsidRPr="00321181">
        <w:rPr>
          <w:rFonts w:ascii="Times New Roman" w:hAnsi="Times New Roman" w:cs="Times New Roman"/>
          <w:i/>
          <w:sz w:val="19"/>
          <w:szCs w:val="19"/>
        </w:rPr>
        <w:t>Moreton Bay courier</w:t>
      </w:r>
      <w:r w:rsidRPr="00321181">
        <w:rPr>
          <w:rFonts w:ascii="Times New Roman" w:hAnsi="Times New Roman" w:cs="Times New Roman"/>
          <w:sz w:val="19"/>
          <w:szCs w:val="19"/>
        </w:rPr>
        <w:t xml:space="preserve"> 25 March 1865 p4</w:t>
      </w:r>
    </w:p>
    <w:p w14:paraId="4F4AB867" w14:textId="04648C18" w:rsidR="00283DCA" w:rsidRPr="008F4EE2" w:rsidRDefault="00283DCA">
      <w:pPr>
        <w:pStyle w:val="EndnoteText"/>
        <w:rPr>
          <w:rFonts w:ascii="Times New Roman" w:hAnsi="Times New Roman" w:cs="Times New Roman"/>
          <w:sz w:val="10"/>
          <w:szCs w:val="10"/>
        </w:rPr>
      </w:pPr>
    </w:p>
  </w:endnote>
  <w:endnote w:id="13">
    <w:p w14:paraId="2416959F" w14:textId="31C5C4E3" w:rsidR="006B3A80" w:rsidRPr="008F4EE2" w:rsidRDefault="006B3A80">
      <w:pPr>
        <w:pStyle w:val="EndnoteText"/>
        <w:rPr>
          <w:rFonts w:ascii="Times New Roman" w:hAnsi="Times New Roman" w:cs="Times New Roman"/>
          <w:sz w:val="10"/>
          <w:szCs w:val="10"/>
        </w:rPr>
      </w:pPr>
      <w:r w:rsidRPr="00321181">
        <w:rPr>
          <w:rStyle w:val="EndnoteReference"/>
          <w:rFonts w:ascii="Times New Roman" w:hAnsi="Times New Roman" w:cs="Times New Roman"/>
        </w:rPr>
        <w:endnoteRef/>
      </w:r>
      <w:r w:rsidRPr="00321181">
        <w:rPr>
          <w:rFonts w:ascii="Times New Roman" w:hAnsi="Times New Roman" w:cs="Times New Roman"/>
        </w:rPr>
        <w:t xml:space="preserve"> </w:t>
      </w:r>
      <w:r w:rsidR="000C4D36" w:rsidRPr="00321181">
        <w:rPr>
          <w:rFonts w:ascii="Times New Roman" w:hAnsi="Times New Roman" w:cs="Times New Roman"/>
          <w:sz w:val="19"/>
          <w:szCs w:val="19"/>
        </w:rPr>
        <w:t xml:space="preserve">NAA records J715 Roll1 p575 </w:t>
      </w:r>
      <w:r w:rsidR="000C4D36" w:rsidRPr="00321181">
        <w:rPr>
          <w:rFonts w:ascii="Times New Roman" w:hAnsi="Times New Roman" w:cs="Times New Roman"/>
          <w:i/>
          <w:sz w:val="19"/>
          <w:szCs w:val="19"/>
        </w:rPr>
        <w:t>Ships passengers lists - Brisbane - inwards - 4 August 1852 to 13 December 1870</w:t>
      </w:r>
      <w:r w:rsidR="000C4D36" w:rsidRPr="00321181">
        <w:rPr>
          <w:rFonts w:ascii="Times New Roman" w:hAnsi="Times New Roman" w:cs="Times New Roman"/>
          <w:sz w:val="19"/>
          <w:szCs w:val="19"/>
        </w:rPr>
        <w:t xml:space="preserve"> may be found at </w:t>
      </w:r>
      <w:hyperlink r:id="rId5" w:history="1">
        <w:r w:rsidR="000C4D36" w:rsidRPr="00321181">
          <w:rPr>
            <w:rStyle w:val="Hyperlink"/>
            <w:rFonts w:ascii="Times New Roman" w:hAnsi="Times New Roman" w:cs="Times New Roman"/>
            <w:sz w:val="19"/>
            <w:szCs w:val="19"/>
          </w:rPr>
          <w:t>https://recordsearch.naa.gov.au/SearchNRetrieve/Interface/ViewImage.aspx?B=32722213</w:t>
        </w:r>
      </w:hyperlink>
      <w:r w:rsidR="000C4D36" w:rsidRPr="00321181">
        <w:rPr>
          <w:rStyle w:val="Hyperlink"/>
          <w:rFonts w:ascii="Times New Roman" w:hAnsi="Times New Roman" w:cs="Times New Roman"/>
          <w:sz w:val="19"/>
          <w:szCs w:val="19"/>
        </w:rPr>
        <w:br/>
      </w:r>
    </w:p>
  </w:endnote>
  <w:endnote w:id="14">
    <w:p w14:paraId="7DD272E3" w14:textId="737369CF" w:rsidR="001C3803" w:rsidRPr="00670A47" w:rsidRDefault="005F6C89">
      <w:pPr>
        <w:pStyle w:val="EndnoteText"/>
        <w:rPr>
          <w:rStyle w:val="Hyperlink"/>
          <w:rFonts w:ascii="Times New Roman" w:hAnsi="Times New Roman" w:cs="Times New Roman"/>
          <w:sz w:val="6"/>
          <w:szCs w:val="6"/>
        </w:rPr>
      </w:pPr>
      <w:r w:rsidRPr="00670A47">
        <w:rPr>
          <w:rStyle w:val="EndnoteReference"/>
          <w:rFonts w:ascii="Times New Roman" w:hAnsi="Times New Roman" w:cs="Times New Roman"/>
          <w:sz w:val="19"/>
          <w:szCs w:val="19"/>
        </w:rPr>
        <w:endnoteRef/>
      </w:r>
      <w:r w:rsidRPr="00670A47">
        <w:rPr>
          <w:rFonts w:ascii="Times New Roman" w:hAnsi="Times New Roman" w:cs="Times New Roman"/>
          <w:sz w:val="19"/>
          <w:szCs w:val="19"/>
        </w:rPr>
        <w:t xml:space="preserve"> Land order indexes are part of the immigration indexes at QSA </w:t>
      </w:r>
      <w:hyperlink r:id="rId6" w:history="1">
        <w:r w:rsidRPr="00670A47">
          <w:rPr>
            <w:rStyle w:val="Hyperlink"/>
            <w:rFonts w:ascii="Times New Roman" w:hAnsi="Times New Roman" w:cs="Times New Roman"/>
            <w:sz w:val="19"/>
            <w:szCs w:val="19"/>
          </w:rPr>
          <w:t>https://www.qld.gov.au/dsiti/qsa/search</w:t>
        </w:r>
      </w:hyperlink>
      <w:r w:rsidR="000C4D36" w:rsidRPr="00670A47">
        <w:rPr>
          <w:rStyle w:val="Hyperlink"/>
          <w:rFonts w:ascii="Times New Roman" w:hAnsi="Times New Roman" w:cs="Times New Roman"/>
          <w:sz w:val="19"/>
          <w:szCs w:val="19"/>
        </w:rPr>
        <w:br/>
      </w:r>
    </w:p>
    <w:p w14:paraId="5CE1DA5B" w14:textId="77777777" w:rsidR="005F6C89" w:rsidRPr="00321181" w:rsidRDefault="005F6C89">
      <w:pPr>
        <w:pStyle w:val="EndnoteText"/>
        <w:rPr>
          <w:rFonts w:ascii="Times New Roman" w:hAnsi="Times New Roman" w:cs="Times New Roman"/>
          <w:sz w:val="4"/>
          <w:szCs w:val="4"/>
        </w:rPr>
      </w:pPr>
    </w:p>
  </w:endnote>
  <w:endnote w:id="15">
    <w:p w14:paraId="12C14824" w14:textId="3663AE63" w:rsidR="00241367" w:rsidRPr="00321181" w:rsidRDefault="00241367">
      <w:pPr>
        <w:pStyle w:val="EndnoteText"/>
        <w:rPr>
          <w:rStyle w:val="Hyperlink"/>
          <w:rFonts w:ascii="Times New Roman" w:hAnsi="Times New Roman" w:cs="Times New Roman"/>
          <w:sz w:val="19"/>
          <w:szCs w:val="19"/>
        </w:rPr>
      </w:pPr>
      <w:r w:rsidRPr="00321181">
        <w:rPr>
          <w:rStyle w:val="EndnoteReference"/>
          <w:rFonts w:ascii="Times New Roman" w:hAnsi="Times New Roman" w:cs="Times New Roman"/>
        </w:rPr>
        <w:endnoteRef/>
      </w:r>
      <w:r w:rsidRPr="00321181">
        <w:rPr>
          <w:rFonts w:ascii="Times New Roman" w:hAnsi="Times New Roman" w:cs="Times New Roman"/>
        </w:rPr>
        <w:t xml:space="preserve"> </w:t>
      </w:r>
      <w:r w:rsidRPr="00321181">
        <w:rPr>
          <w:rFonts w:ascii="Times New Roman" w:hAnsi="Times New Roman" w:cs="Times New Roman"/>
          <w:i/>
          <w:sz w:val="19"/>
          <w:szCs w:val="19"/>
        </w:rPr>
        <w:t>Great Pacific1866</w:t>
      </w:r>
      <w:r w:rsidRPr="00321181">
        <w:rPr>
          <w:rFonts w:ascii="Times New Roman" w:hAnsi="Times New Roman" w:cs="Times New Roman"/>
        </w:rPr>
        <w:t xml:space="preserve"> </w:t>
      </w:r>
      <w:hyperlink r:id="rId7" w:history="1">
        <w:r w:rsidRPr="00321181">
          <w:rPr>
            <w:rStyle w:val="Hyperlink"/>
            <w:rFonts w:ascii="Times New Roman" w:hAnsi="Times New Roman" w:cs="Times New Roman"/>
            <w:sz w:val="19"/>
            <w:szCs w:val="19"/>
          </w:rPr>
          <w:t>https://sites.google.com/site/cqfamilyhistory/articles-indexes/indexes/shipping/1866-the-great-pacific</w:t>
        </w:r>
      </w:hyperlink>
    </w:p>
    <w:p w14:paraId="2925D492" w14:textId="77777777" w:rsidR="000C4D36" w:rsidRPr="00321181" w:rsidRDefault="000C4D36">
      <w:pPr>
        <w:pStyle w:val="EndnoteText"/>
        <w:rPr>
          <w:rFonts w:ascii="Times New Roman" w:hAnsi="Times New Roman" w:cs="Times New Roman"/>
          <w:sz w:val="8"/>
          <w:szCs w:val="8"/>
        </w:rPr>
      </w:pPr>
    </w:p>
    <w:p w14:paraId="3CB1F072" w14:textId="23A3D9D0" w:rsidR="00241367" w:rsidRPr="00321181" w:rsidRDefault="00241367">
      <w:pPr>
        <w:pStyle w:val="EndnoteText"/>
        <w:rPr>
          <w:rFonts w:ascii="Times New Roman" w:hAnsi="Times New Roman" w:cs="Times New Roman"/>
          <w:sz w:val="4"/>
          <w:szCs w:val="4"/>
        </w:rPr>
      </w:pPr>
    </w:p>
  </w:endnote>
  <w:endnote w:id="16">
    <w:p w14:paraId="2D2DB3AA" w14:textId="43A0DEAB" w:rsidR="005F6C89" w:rsidRDefault="005F6C89" w:rsidP="005F6C89">
      <w:pPr>
        <w:pStyle w:val="EndnoteText"/>
        <w:rPr>
          <w:rStyle w:val="Hyperlink"/>
          <w:rFonts w:ascii="Times New Roman" w:hAnsi="Times New Roman" w:cs="Times New Roman"/>
          <w:sz w:val="19"/>
          <w:szCs w:val="19"/>
        </w:rPr>
      </w:pPr>
      <w:r w:rsidRPr="00321181">
        <w:rPr>
          <w:rStyle w:val="EndnoteReference"/>
          <w:rFonts w:ascii="Times New Roman" w:hAnsi="Times New Roman" w:cs="Times New Roman"/>
          <w:sz w:val="19"/>
          <w:szCs w:val="19"/>
        </w:rPr>
        <w:endnoteRef/>
      </w:r>
      <w:r w:rsidRPr="00321181">
        <w:rPr>
          <w:rFonts w:ascii="Times New Roman" w:hAnsi="Times New Roman" w:cs="Times New Roman"/>
          <w:sz w:val="19"/>
          <w:szCs w:val="19"/>
        </w:rPr>
        <w:t xml:space="preserve"> NAA records J715 </w:t>
      </w:r>
      <w:r w:rsidRPr="00321181">
        <w:rPr>
          <w:rFonts w:ascii="Times New Roman" w:hAnsi="Times New Roman" w:cs="Times New Roman"/>
          <w:i/>
          <w:sz w:val="19"/>
          <w:szCs w:val="19"/>
        </w:rPr>
        <w:t>Roll 1 Ships passengers lists - Brisbane - inwards - 4 August 1852 to 13 December 1870</w:t>
      </w:r>
      <w:r w:rsidRPr="00321181">
        <w:rPr>
          <w:rFonts w:ascii="Times New Roman" w:hAnsi="Times New Roman" w:cs="Times New Roman"/>
          <w:sz w:val="19"/>
          <w:szCs w:val="19"/>
        </w:rPr>
        <w:t xml:space="preserve"> may be found at </w:t>
      </w:r>
      <w:hyperlink r:id="rId8" w:history="1">
        <w:r w:rsidRPr="00321181">
          <w:rPr>
            <w:rStyle w:val="Hyperlink"/>
            <w:rFonts w:ascii="Times New Roman" w:hAnsi="Times New Roman" w:cs="Times New Roman"/>
            <w:sz w:val="19"/>
            <w:szCs w:val="19"/>
          </w:rPr>
          <w:t>https://recordsearch.naa.gov.au/SearchNRetrieve/Interface/ViewImage.aspx?B=32722213</w:t>
        </w:r>
      </w:hyperlink>
    </w:p>
    <w:p w14:paraId="0D8B1194" w14:textId="77777777" w:rsidR="001E6EBA" w:rsidRPr="001E6EBA" w:rsidRDefault="001E6EBA" w:rsidP="005F6C89">
      <w:pPr>
        <w:pStyle w:val="EndnoteText"/>
        <w:rPr>
          <w:rFonts w:ascii="Times New Roman" w:hAnsi="Times New Roman" w:cs="Times New Roman"/>
          <w:sz w:val="6"/>
          <w:szCs w:val="6"/>
        </w:rPr>
      </w:pPr>
    </w:p>
    <w:p w14:paraId="5605ACCE" w14:textId="09BF54DF" w:rsidR="005F6C89" w:rsidRPr="00321181" w:rsidRDefault="005F6C89">
      <w:pPr>
        <w:pStyle w:val="EndnoteText"/>
        <w:rPr>
          <w:rFonts w:ascii="Times New Roman" w:hAnsi="Times New Roman" w:cs="Times New Roman"/>
          <w:sz w:val="6"/>
          <w:szCs w:val="6"/>
        </w:rPr>
      </w:pPr>
    </w:p>
  </w:endnote>
  <w:endnote w:id="17">
    <w:p w14:paraId="7217EC6E" w14:textId="77777777" w:rsidR="00321181" w:rsidRDefault="005F6C89" w:rsidP="00DA30DC">
      <w:pPr>
        <w:spacing w:after="0" w:line="240" w:lineRule="auto"/>
        <w:rPr>
          <w:rFonts w:ascii="Times New Roman" w:hAnsi="Times New Roman" w:cs="Times New Roman"/>
          <w:sz w:val="19"/>
          <w:szCs w:val="19"/>
          <w:lang w:val="en"/>
        </w:rPr>
      </w:pPr>
      <w:r w:rsidRPr="00321181">
        <w:rPr>
          <w:rStyle w:val="EndnoteReference"/>
          <w:rFonts w:ascii="Times New Roman" w:hAnsi="Times New Roman" w:cs="Times New Roman"/>
          <w:sz w:val="19"/>
          <w:szCs w:val="19"/>
        </w:rPr>
        <w:endnoteRef/>
      </w:r>
      <w:r w:rsidRPr="00321181">
        <w:rPr>
          <w:rFonts w:ascii="Times New Roman" w:hAnsi="Times New Roman" w:cs="Times New Roman"/>
          <w:sz w:val="19"/>
          <w:szCs w:val="19"/>
        </w:rPr>
        <w:t xml:space="preserve"> At SLQ, CDs are located at the back of the staff desk on L3 at the call number </w:t>
      </w:r>
      <w:r w:rsidRPr="00321181">
        <w:rPr>
          <w:rFonts w:ascii="Times New Roman" w:hAnsi="Times New Roman" w:cs="Times New Roman"/>
          <w:sz w:val="19"/>
          <w:szCs w:val="19"/>
          <w:lang w:val="en"/>
        </w:rPr>
        <w:t>QCFS 929.39431 2017</w:t>
      </w:r>
    </w:p>
    <w:p w14:paraId="47028B6D" w14:textId="2BF85D16" w:rsidR="005F6C89" w:rsidRPr="001E6EBA" w:rsidRDefault="00291716" w:rsidP="00DA30DC">
      <w:pPr>
        <w:spacing w:after="0" w:line="240" w:lineRule="auto"/>
        <w:rPr>
          <w:rFonts w:ascii="Times New Roman" w:hAnsi="Times New Roman" w:cs="Times New Roman"/>
          <w:sz w:val="6"/>
          <w:szCs w:val="6"/>
          <w:lang w:val="en"/>
        </w:rPr>
      </w:pPr>
      <w:r w:rsidRPr="001E6EBA">
        <w:rPr>
          <w:rFonts w:ascii="Times New Roman" w:hAnsi="Times New Roman" w:cs="Times New Roman"/>
          <w:sz w:val="6"/>
          <w:szCs w:val="6"/>
          <w:lang w:val="en"/>
        </w:rPr>
        <w:t>.</w:t>
      </w:r>
      <w:r w:rsidR="005F6C89" w:rsidRPr="001E6EBA">
        <w:rPr>
          <w:rFonts w:ascii="Times New Roman" w:hAnsi="Times New Roman" w:cs="Times New Roman"/>
          <w:sz w:val="6"/>
          <w:szCs w:val="6"/>
          <w:lang w:val="en"/>
        </w:rPr>
        <w:t xml:space="preserve">  </w:t>
      </w:r>
    </w:p>
    <w:p w14:paraId="1AF9B8F9" w14:textId="3B1ED85A" w:rsidR="005F6C89" w:rsidRPr="00321181" w:rsidRDefault="005F6C89">
      <w:pPr>
        <w:pStyle w:val="EndnoteText"/>
        <w:rPr>
          <w:rFonts w:ascii="Times New Roman" w:hAnsi="Times New Roman" w:cs="Times New Roman"/>
          <w:sz w:val="6"/>
          <w:szCs w:val="6"/>
        </w:rPr>
      </w:pPr>
    </w:p>
  </w:endnote>
  <w:endnote w:id="18">
    <w:p w14:paraId="2DCDD1A8" w14:textId="29AF3F9B" w:rsidR="00AE7514" w:rsidRPr="00321181" w:rsidRDefault="00AE7514">
      <w:pPr>
        <w:pStyle w:val="EndnoteText"/>
        <w:rPr>
          <w:rFonts w:ascii="Times New Roman" w:hAnsi="Times New Roman" w:cs="Times New Roman"/>
          <w:sz w:val="19"/>
          <w:szCs w:val="19"/>
        </w:rPr>
      </w:pPr>
      <w:r w:rsidRPr="00321181">
        <w:rPr>
          <w:rStyle w:val="EndnoteReference"/>
          <w:rFonts w:ascii="Times New Roman" w:hAnsi="Times New Roman" w:cs="Times New Roman"/>
          <w:sz w:val="19"/>
          <w:szCs w:val="19"/>
        </w:rPr>
        <w:endnoteRef/>
      </w:r>
      <w:r w:rsidRPr="00321181">
        <w:rPr>
          <w:rFonts w:ascii="Times New Roman" w:hAnsi="Times New Roman" w:cs="Times New Roman"/>
          <w:sz w:val="19"/>
          <w:szCs w:val="19"/>
        </w:rPr>
        <w:t xml:space="preserve"> NAA Fact Sheet 190 </w:t>
      </w:r>
      <w:hyperlink r:id="rId9" w:history="1">
        <w:r w:rsidRPr="00321181">
          <w:rPr>
            <w:rStyle w:val="Hyperlink"/>
            <w:rFonts w:ascii="Times New Roman" w:hAnsi="Times New Roman" w:cs="Times New Roman"/>
            <w:sz w:val="19"/>
            <w:szCs w:val="19"/>
          </w:rPr>
          <w:t>http://www.naa.gov.au/collection/fact-sheets/fs190.aspx</w:t>
        </w:r>
      </w:hyperlink>
    </w:p>
    <w:p w14:paraId="30B92D4B" w14:textId="77777777" w:rsidR="00AE7514" w:rsidRPr="00321181" w:rsidRDefault="00AE7514">
      <w:pPr>
        <w:pStyle w:val="EndnoteText"/>
        <w:rPr>
          <w:rFonts w:ascii="Times New Roman" w:hAnsi="Times New Roman" w:cs="Times New Roman"/>
          <w:sz w:val="8"/>
          <w:szCs w:val="8"/>
        </w:rPr>
      </w:pPr>
    </w:p>
  </w:endnote>
  <w:endnote w:id="19">
    <w:p w14:paraId="14DACC17" w14:textId="4FE514DB" w:rsidR="005F6C89" w:rsidRPr="00321181" w:rsidRDefault="005F6C89" w:rsidP="00DA30DC">
      <w:pPr>
        <w:autoSpaceDE w:val="0"/>
        <w:autoSpaceDN w:val="0"/>
        <w:adjustRightInd w:val="0"/>
        <w:spacing w:after="0" w:line="240" w:lineRule="auto"/>
        <w:rPr>
          <w:rFonts w:ascii="Times New Roman" w:hAnsi="Times New Roman" w:cs="Times New Roman"/>
          <w:sz w:val="19"/>
          <w:szCs w:val="19"/>
        </w:rPr>
      </w:pPr>
      <w:r w:rsidRPr="00321181">
        <w:rPr>
          <w:rStyle w:val="EndnoteReference"/>
          <w:rFonts w:ascii="Times New Roman" w:hAnsi="Times New Roman" w:cs="Times New Roman"/>
          <w:sz w:val="19"/>
          <w:szCs w:val="19"/>
        </w:rPr>
        <w:endnoteRef/>
      </w:r>
      <w:r w:rsidRPr="00321181">
        <w:rPr>
          <w:rFonts w:ascii="Times New Roman" w:hAnsi="Times New Roman" w:cs="Times New Roman"/>
          <w:sz w:val="19"/>
          <w:szCs w:val="19"/>
        </w:rPr>
        <w:t xml:space="preserve"> </w:t>
      </w:r>
      <w:r w:rsidRPr="00321181">
        <w:rPr>
          <w:rFonts w:ascii="Times New Roman" w:hAnsi="Times New Roman" w:cs="Times New Roman"/>
          <w:i/>
          <w:sz w:val="19"/>
          <w:szCs w:val="19"/>
        </w:rPr>
        <w:t>Emigrants from Hamburg 1860-1869</w:t>
      </w:r>
      <w:r w:rsidRPr="00321181">
        <w:rPr>
          <w:rFonts w:ascii="Times New Roman" w:hAnsi="Times New Roman" w:cs="Times New Roman"/>
          <w:sz w:val="19"/>
          <w:szCs w:val="19"/>
        </w:rPr>
        <w:t xml:space="preserve"> </w:t>
      </w:r>
      <w:proofErr w:type="spellStart"/>
      <w:r w:rsidRPr="00321181">
        <w:rPr>
          <w:rFonts w:ascii="Times New Roman" w:hAnsi="Times New Roman" w:cs="Times New Roman"/>
          <w:sz w:val="19"/>
          <w:szCs w:val="19"/>
        </w:rPr>
        <w:t>Kopittkes</w:t>
      </w:r>
      <w:proofErr w:type="spellEnd"/>
      <w:r w:rsidRPr="00321181">
        <w:rPr>
          <w:rFonts w:ascii="Times New Roman" w:hAnsi="Times New Roman" w:cs="Times New Roman"/>
          <w:sz w:val="19"/>
          <w:szCs w:val="19"/>
        </w:rPr>
        <w:t xml:space="preserve"> is </w:t>
      </w:r>
      <w:r w:rsidR="006C3738" w:rsidRPr="00321181">
        <w:rPr>
          <w:rFonts w:ascii="Times New Roman" w:hAnsi="Times New Roman" w:cs="Times New Roman"/>
          <w:sz w:val="19"/>
          <w:szCs w:val="19"/>
        </w:rPr>
        <w:t>in multiple</w:t>
      </w:r>
      <w:r w:rsidRPr="00321181">
        <w:rPr>
          <w:rFonts w:ascii="Times New Roman" w:hAnsi="Times New Roman" w:cs="Times New Roman"/>
          <w:sz w:val="19"/>
          <w:szCs w:val="19"/>
        </w:rPr>
        <w:t xml:space="preserve"> volume</w:t>
      </w:r>
      <w:r w:rsidR="006C3738" w:rsidRPr="00321181">
        <w:rPr>
          <w:rFonts w:ascii="Times New Roman" w:hAnsi="Times New Roman" w:cs="Times New Roman"/>
          <w:sz w:val="19"/>
          <w:szCs w:val="19"/>
        </w:rPr>
        <w:t>s as well as on CD</w:t>
      </w:r>
      <w:r w:rsidR="00D67BA9" w:rsidRPr="00321181">
        <w:rPr>
          <w:rFonts w:ascii="Times New Roman" w:hAnsi="Times New Roman" w:cs="Times New Roman"/>
          <w:sz w:val="19"/>
          <w:szCs w:val="19"/>
        </w:rPr>
        <w:t>.</w:t>
      </w:r>
      <w:r w:rsidR="006C3738" w:rsidRPr="00321181">
        <w:rPr>
          <w:rFonts w:ascii="Times New Roman" w:hAnsi="Times New Roman" w:cs="Times New Roman"/>
          <w:sz w:val="19"/>
          <w:szCs w:val="19"/>
        </w:rPr>
        <w:t xml:space="preserve"> </w:t>
      </w:r>
      <w:r w:rsidR="00D67BA9" w:rsidRPr="00321181">
        <w:rPr>
          <w:rFonts w:ascii="Times New Roman" w:hAnsi="Times New Roman" w:cs="Times New Roman"/>
          <w:sz w:val="19"/>
          <w:szCs w:val="19"/>
        </w:rPr>
        <w:t>A</w:t>
      </w:r>
      <w:r w:rsidRPr="00321181">
        <w:rPr>
          <w:rFonts w:ascii="Times New Roman" w:hAnsi="Times New Roman" w:cs="Times New Roman"/>
          <w:sz w:val="19"/>
          <w:szCs w:val="19"/>
        </w:rPr>
        <w:t>t SLQ</w:t>
      </w:r>
      <w:r w:rsidR="00D67BA9" w:rsidRPr="00321181">
        <w:rPr>
          <w:rFonts w:ascii="Times New Roman" w:hAnsi="Times New Roman" w:cs="Times New Roman"/>
          <w:sz w:val="19"/>
          <w:szCs w:val="19"/>
        </w:rPr>
        <w:t xml:space="preserve">, </w:t>
      </w:r>
      <w:r w:rsidR="006C3738" w:rsidRPr="00321181">
        <w:rPr>
          <w:rFonts w:ascii="Times New Roman" w:hAnsi="Times New Roman" w:cs="Times New Roman"/>
          <w:sz w:val="19"/>
          <w:szCs w:val="19"/>
        </w:rPr>
        <w:t>these books are</w:t>
      </w:r>
      <w:r w:rsidRPr="00321181">
        <w:rPr>
          <w:rFonts w:ascii="Times New Roman" w:hAnsi="Times New Roman" w:cs="Times New Roman"/>
          <w:sz w:val="19"/>
          <w:szCs w:val="19"/>
        </w:rPr>
        <w:t xml:space="preserve"> at </w:t>
      </w:r>
      <w:r w:rsidRPr="00321181">
        <w:rPr>
          <w:rFonts w:ascii="Times New Roman" w:hAnsi="Times New Roman" w:cs="Times New Roman"/>
          <w:sz w:val="19"/>
          <w:szCs w:val="19"/>
          <w:lang w:val="en"/>
        </w:rPr>
        <w:t>FAMHIS 929.3943 1991</w:t>
      </w:r>
      <w:r w:rsidR="00C95005" w:rsidRPr="00321181">
        <w:rPr>
          <w:rFonts w:ascii="Times New Roman" w:hAnsi="Times New Roman" w:cs="Times New Roman"/>
          <w:sz w:val="19"/>
          <w:szCs w:val="19"/>
          <w:lang w:val="en"/>
        </w:rPr>
        <w:t xml:space="preserve"> </w:t>
      </w:r>
      <w:r w:rsidRPr="00321181">
        <w:rPr>
          <w:rFonts w:ascii="Times New Roman" w:hAnsi="Times New Roman" w:cs="Times New Roman"/>
          <w:sz w:val="19"/>
          <w:szCs w:val="19"/>
          <w:lang w:val="en"/>
        </w:rPr>
        <w:t>- on open access in the family history reference section on L3. Th</w:t>
      </w:r>
      <w:r w:rsidR="00304354" w:rsidRPr="00321181">
        <w:rPr>
          <w:rFonts w:ascii="Times New Roman" w:hAnsi="Times New Roman" w:cs="Times New Roman"/>
          <w:sz w:val="19"/>
          <w:szCs w:val="19"/>
          <w:lang w:val="en"/>
        </w:rPr>
        <w:t>e</w:t>
      </w:r>
      <w:r w:rsidR="00D67BA9" w:rsidRPr="00321181">
        <w:rPr>
          <w:rFonts w:ascii="Times New Roman" w:hAnsi="Times New Roman" w:cs="Times New Roman"/>
          <w:sz w:val="19"/>
          <w:szCs w:val="19"/>
          <w:lang w:val="en"/>
        </w:rPr>
        <w:t>s</w:t>
      </w:r>
      <w:r w:rsidR="00304354" w:rsidRPr="00321181">
        <w:rPr>
          <w:rFonts w:ascii="Times New Roman" w:hAnsi="Times New Roman" w:cs="Times New Roman"/>
          <w:sz w:val="19"/>
          <w:szCs w:val="19"/>
          <w:lang w:val="en"/>
        </w:rPr>
        <w:t xml:space="preserve">e 1860s </w:t>
      </w:r>
      <w:r w:rsidR="00D67BA9" w:rsidRPr="00321181">
        <w:rPr>
          <w:rFonts w:ascii="Times New Roman" w:hAnsi="Times New Roman" w:cs="Times New Roman"/>
          <w:sz w:val="19"/>
          <w:szCs w:val="19"/>
          <w:lang w:val="en"/>
        </w:rPr>
        <w:t>volume</w:t>
      </w:r>
      <w:r w:rsidR="00304354" w:rsidRPr="00321181">
        <w:rPr>
          <w:rFonts w:ascii="Times New Roman" w:hAnsi="Times New Roman" w:cs="Times New Roman"/>
          <w:sz w:val="19"/>
          <w:szCs w:val="19"/>
          <w:lang w:val="en"/>
        </w:rPr>
        <w:t>s are</w:t>
      </w:r>
      <w:r w:rsidR="00D67BA9" w:rsidRPr="00321181">
        <w:rPr>
          <w:rFonts w:ascii="Times New Roman" w:hAnsi="Times New Roman" w:cs="Times New Roman"/>
          <w:sz w:val="19"/>
          <w:szCs w:val="19"/>
          <w:lang w:val="en"/>
        </w:rPr>
        <w:t xml:space="preserve"> part of a series</w:t>
      </w:r>
      <w:r w:rsidRPr="00321181">
        <w:rPr>
          <w:rFonts w:ascii="Times New Roman" w:hAnsi="Times New Roman" w:cs="Times New Roman"/>
          <w:sz w:val="19"/>
          <w:szCs w:val="19"/>
          <w:lang w:val="en"/>
        </w:rPr>
        <w:t xml:space="preserve"> covering 1850-1879. Part of this collection is a single volume index for 1860-1869.</w:t>
      </w:r>
    </w:p>
    <w:p w14:paraId="53CEB7D9" w14:textId="2A408A2F" w:rsidR="005F6C89" w:rsidRPr="008F4EE2" w:rsidRDefault="005F6C89">
      <w:pPr>
        <w:pStyle w:val="EndnoteText"/>
        <w:rPr>
          <w:rFonts w:ascii="Times New Roman" w:hAnsi="Times New Roman" w:cs="Times New Roman"/>
          <w:sz w:val="10"/>
          <w:szCs w:val="10"/>
        </w:rPr>
      </w:pPr>
    </w:p>
  </w:endnote>
  <w:endnote w:id="20">
    <w:p w14:paraId="207CC433" w14:textId="1AD63731" w:rsidR="005F6C89" w:rsidRDefault="005F6C89" w:rsidP="005F6C89">
      <w:pPr>
        <w:pStyle w:val="EndnoteText"/>
        <w:rPr>
          <w:rFonts w:ascii="Times New Roman" w:hAnsi="Times New Roman" w:cs="Times New Roman"/>
          <w:sz w:val="19"/>
          <w:szCs w:val="19"/>
        </w:rPr>
      </w:pPr>
      <w:r w:rsidRPr="00321181">
        <w:rPr>
          <w:rStyle w:val="EndnoteReference"/>
          <w:rFonts w:ascii="Times New Roman" w:hAnsi="Times New Roman" w:cs="Times New Roman"/>
          <w:sz w:val="19"/>
          <w:szCs w:val="19"/>
        </w:rPr>
        <w:endnoteRef/>
      </w:r>
      <w:r w:rsidRPr="00321181">
        <w:rPr>
          <w:rFonts w:ascii="Times New Roman" w:hAnsi="Times New Roman" w:cs="Times New Roman"/>
          <w:sz w:val="19"/>
          <w:szCs w:val="19"/>
        </w:rPr>
        <w:t xml:space="preserve">  An advanced </w:t>
      </w:r>
      <w:r w:rsidRPr="00321181">
        <w:rPr>
          <w:rFonts w:ascii="Times New Roman" w:hAnsi="Times New Roman" w:cs="Times New Roman"/>
          <w:i/>
          <w:sz w:val="19"/>
          <w:szCs w:val="19"/>
        </w:rPr>
        <w:t>Trove</w:t>
      </w:r>
      <w:r w:rsidRPr="00321181">
        <w:rPr>
          <w:rFonts w:ascii="Times New Roman" w:hAnsi="Times New Roman" w:cs="Times New Roman"/>
          <w:sz w:val="19"/>
          <w:szCs w:val="19"/>
        </w:rPr>
        <w:t xml:space="preserve"> newspaper search using a keyword in the ship name in ‘all of these words’ and </w:t>
      </w:r>
      <w:r w:rsidR="00495D45" w:rsidRPr="00321181">
        <w:rPr>
          <w:rFonts w:ascii="Times New Roman" w:hAnsi="Times New Roman" w:cs="Times New Roman"/>
          <w:sz w:val="19"/>
          <w:szCs w:val="19"/>
        </w:rPr>
        <w:t>‘</w:t>
      </w:r>
      <w:r w:rsidRPr="00321181">
        <w:rPr>
          <w:rFonts w:ascii="Times New Roman" w:hAnsi="Times New Roman" w:cs="Times New Roman"/>
          <w:sz w:val="19"/>
          <w:szCs w:val="19"/>
        </w:rPr>
        <w:t xml:space="preserve">immigration office’ in the phrase combined with a generous </w:t>
      </w:r>
      <w:proofErr w:type="gramStart"/>
      <w:r w:rsidRPr="00321181">
        <w:rPr>
          <w:rFonts w:ascii="Times New Roman" w:hAnsi="Times New Roman" w:cs="Times New Roman"/>
          <w:sz w:val="19"/>
          <w:szCs w:val="19"/>
        </w:rPr>
        <w:t>time period</w:t>
      </w:r>
      <w:proofErr w:type="gramEnd"/>
      <w:r w:rsidRPr="00321181">
        <w:rPr>
          <w:rFonts w:ascii="Times New Roman" w:hAnsi="Times New Roman" w:cs="Times New Roman"/>
          <w:sz w:val="19"/>
          <w:szCs w:val="19"/>
        </w:rPr>
        <w:t xml:space="preserve"> before and after arrival of at least six months assist</w:t>
      </w:r>
      <w:r w:rsidR="00241367" w:rsidRPr="00321181">
        <w:rPr>
          <w:rFonts w:ascii="Times New Roman" w:hAnsi="Times New Roman" w:cs="Times New Roman"/>
          <w:sz w:val="19"/>
          <w:szCs w:val="19"/>
        </w:rPr>
        <w:t>s</w:t>
      </w:r>
      <w:r w:rsidRPr="00321181">
        <w:rPr>
          <w:rFonts w:ascii="Times New Roman" w:hAnsi="Times New Roman" w:cs="Times New Roman"/>
          <w:sz w:val="19"/>
          <w:szCs w:val="19"/>
        </w:rPr>
        <w:t xml:space="preserve"> in finding these lists.</w:t>
      </w:r>
    </w:p>
    <w:p w14:paraId="09E49545" w14:textId="2FD69016" w:rsidR="005F6C89" w:rsidRPr="008F4EE2" w:rsidRDefault="005F6C89">
      <w:pPr>
        <w:pStyle w:val="EndnoteText"/>
        <w:rPr>
          <w:rFonts w:ascii="Times New Roman" w:hAnsi="Times New Roman" w:cs="Times New Roman"/>
          <w:sz w:val="10"/>
          <w:szCs w:val="10"/>
        </w:rPr>
      </w:pPr>
    </w:p>
  </w:endnote>
  <w:endnote w:id="21">
    <w:p w14:paraId="0DC4ED09" w14:textId="40598F4A" w:rsidR="00291990" w:rsidRPr="008F4EE2" w:rsidRDefault="00291990">
      <w:pPr>
        <w:pStyle w:val="EndnoteText"/>
        <w:rPr>
          <w:rStyle w:val="Hyperlink"/>
          <w:rFonts w:ascii="Times New Roman" w:hAnsi="Times New Roman" w:cs="Times New Roman"/>
          <w:sz w:val="19"/>
          <w:szCs w:val="19"/>
        </w:rPr>
      </w:pPr>
      <w:r w:rsidRPr="008F4EE2">
        <w:rPr>
          <w:rStyle w:val="EndnoteReference"/>
          <w:rFonts w:ascii="Times New Roman" w:hAnsi="Times New Roman" w:cs="Times New Roman"/>
          <w:sz w:val="19"/>
          <w:szCs w:val="19"/>
        </w:rPr>
        <w:endnoteRef/>
      </w:r>
      <w:r w:rsidRPr="008F4EE2">
        <w:rPr>
          <w:rFonts w:ascii="Times New Roman" w:hAnsi="Times New Roman" w:cs="Times New Roman"/>
          <w:sz w:val="19"/>
          <w:szCs w:val="19"/>
        </w:rPr>
        <w:t xml:space="preserve"> The photograph in the </w:t>
      </w:r>
      <w:r w:rsidRPr="008F4EE2">
        <w:rPr>
          <w:rFonts w:ascii="Times New Roman" w:hAnsi="Times New Roman" w:cs="Times New Roman"/>
          <w:i/>
          <w:sz w:val="19"/>
          <w:szCs w:val="19"/>
        </w:rPr>
        <w:t>Brisbane courier</w:t>
      </w:r>
      <w:r w:rsidRPr="008F4EE2">
        <w:rPr>
          <w:rFonts w:ascii="Times New Roman" w:hAnsi="Times New Roman" w:cs="Times New Roman"/>
          <w:sz w:val="19"/>
          <w:szCs w:val="19"/>
        </w:rPr>
        <w:t xml:space="preserve"> 31 January 1914 p12 </w:t>
      </w:r>
      <w:hyperlink r:id="rId10" w:history="1">
        <w:r w:rsidRPr="008F4EE2">
          <w:rPr>
            <w:rStyle w:val="Hyperlink"/>
            <w:rFonts w:ascii="Times New Roman" w:hAnsi="Times New Roman" w:cs="Times New Roman"/>
            <w:sz w:val="19"/>
            <w:szCs w:val="19"/>
          </w:rPr>
          <w:t>http://nla.gov.au/nla.news-article19948552</w:t>
        </w:r>
      </w:hyperlink>
    </w:p>
    <w:p w14:paraId="46DAE273" w14:textId="77777777" w:rsidR="00DA30DC" w:rsidRPr="008F4EE2" w:rsidRDefault="00DA30DC">
      <w:pPr>
        <w:pStyle w:val="EndnoteText"/>
        <w:rPr>
          <w:rFonts w:ascii="Times New Roman" w:hAnsi="Times New Roman" w:cs="Times New Roman"/>
          <w:sz w:val="10"/>
          <w:szCs w:val="10"/>
        </w:rPr>
      </w:pPr>
    </w:p>
  </w:endnote>
  <w:endnote w:id="22">
    <w:p w14:paraId="4663BEB8" w14:textId="45BA3291" w:rsidR="00291990" w:rsidRPr="00321181" w:rsidRDefault="00291990" w:rsidP="009D506D">
      <w:pPr>
        <w:rPr>
          <w:rFonts w:ascii="Times New Roman" w:hAnsi="Times New Roman" w:cs="Times New Roman"/>
          <w:sz w:val="19"/>
          <w:szCs w:val="19"/>
        </w:rPr>
      </w:pPr>
      <w:r w:rsidRPr="00321181">
        <w:rPr>
          <w:rStyle w:val="EndnoteReference"/>
          <w:rFonts w:ascii="Times New Roman" w:hAnsi="Times New Roman" w:cs="Times New Roman"/>
          <w:sz w:val="19"/>
          <w:szCs w:val="19"/>
        </w:rPr>
        <w:endnoteRef/>
      </w:r>
      <w:r w:rsidRPr="00321181">
        <w:rPr>
          <w:rFonts w:ascii="Times New Roman" w:hAnsi="Times New Roman" w:cs="Times New Roman"/>
          <w:sz w:val="19"/>
          <w:szCs w:val="19"/>
        </w:rPr>
        <w:t xml:space="preserve"> </w:t>
      </w:r>
      <w:r w:rsidR="00DA30DC" w:rsidRPr="00321181">
        <w:rPr>
          <w:rFonts w:ascii="Times New Roman" w:hAnsi="Times New Roman" w:cs="Times New Roman"/>
          <w:sz w:val="19"/>
          <w:szCs w:val="19"/>
          <w:lang w:val="en"/>
        </w:rPr>
        <w:t xml:space="preserve">Persons called before Queensland Government committees (1860-1901) </w:t>
      </w:r>
      <w:hyperlink r:id="rId11" w:history="1">
        <w:r w:rsidR="00DA30DC" w:rsidRPr="00321181">
          <w:rPr>
            <w:rStyle w:val="Hyperlink"/>
            <w:rFonts w:ascii="Times New Roman" w:hAnsi="Times New Roman" w:cs="Times New Roman"/>
            <w:sz w:val="19"/>
            <w:szCs w:val="19"/>
            <w:lang w:val="en"/>
          </w:rPr>
          <w:t>http://fhr.slq.qld.gov.au/committees/</w:t>
        </w:r>
      </w:hyperlink>
      <w:r w:rsidR="00321181">
        <w:rPr>
          <w:rStyle w:val="Hyperlink"/>
          <w:rFonts w:ascii="Times New Roman" w:hAnsi="Times New Roman" w:cs="Times New Roman"/>
          <w:sz w:val="19"/>
          <w:szCs w:val="19"/>
          <w:lang w:val="en"/>
        </w:rPr>
        <w:br/>
      </w:r>
      <w:r w:rsidR="00DA30DC" w:rsidRPr="00321181">
        <w:rPr>
          <w:rFonts w:ascii="Times New Roman" w:hAnsi="Times New Roman" w:cs="Times New Roman"/>
          <w:sz w:val="19"/>
          <w:szCs w:val="19"/>
          <w:lang w:val="en"/>
        </w:rPr>
        <w:t>Persons called before Queensland Government committees Part 2 (1902-1910)</w:t>
      </w:r>
      <w:r w:rsidR="00321181">
        <w:rPr>
          <w:rFonts w:ascii="Times New Roman" w:hAnsi="Times New Roman" w:cs="Times New Roman"/>
          <w:sz w:val="19"/>
          <w:szCs w:val="19"/>
          <w:lang w:val="en"/>
        </w:rPr>
        <w:t xml:space="preserve"> </w:t>
      </w:r>
      <w:hyperlink r:id="rId12" w:history="1">
        <w:r w:rsidR="00DA30DC" w:rsidRPr="00321181">
          <w:rPr>
            <w:rStyle w:val="Hyperlink"/>
            <w:rFonts w:ascii="Times New Roman" w:hAnsi="Times New Roman" w:cs="Times New Roman"/>
            <w:sz w:val="19"/>
            <w:szCs w:val="19"/>
            <w:lang w:val="en"/>
          </w:rPr>
          <w:t>http://fhr.slq.qld.gov.au/committees2/</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5A79" w14:textId="77777777" w:rsidR="00C351F4" w:rsidRDefault="00C35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5515D" w14:textId="46069C95" w:rsidR="005E220D" w:rsidRPr="00DD6C8B" w:rsidRDefault="00C351F4" w:rsidP="005E220D">
    <w:pPr>
      <w:pStyle w:val="Footer"/>
      <w:pBdr>
        <w:top w:val="thinThickSmallGap" w:sz="24" w:space="1" w:color="622423" w:themeColor="accent2" w:themeShade="7F"/>
      </w:pBdr>
      <w:rPr>
        <w:rFonts w:ascii="Times New Roman" w:hAnsi="Times New Roman" w:cs="Times New Roman"/>
        <w:sz w:val="18"/>
        <w:szCs w:val="18"/>
      </w:rPr>
    </w:pPr>
    <w:r>
      <w:rPr>
        <w:rFonts w:ascii="Times New Roman" w:eastAsiaTheme="majorEastAsia" w:hAnsi="Times New Roman" w:cs="Times New Roman"/>
        <w:sz w:val="18"/>
        <w:szCs w:val="18"/>
      </w:rPr>
      <w:t>‘</w:t>
    </w:r>
    <w:r w:rsidR="005E220D">
      <w:rPr>
        <w:rFonts w:ascii="Times New Roman" w:eastAsiaTheme="majorEastAsia" w:hAnsi="Times New Roman" w:cs="Times New Roman"/>
        <w:sz w:val="18"/>
        <w:szCs w:val="18"/>
      </w:rPr>
      <w:t>Lost</w:t>
    </w:r>
    <w:r>
      <w:rPr>
        <w:rFonts w:ascii="Times New Roman" w:eastAsiaTheme="majorEastAsia" w:hAnsi="Times New Roman" w:cs="Times New Roman"/>
        <w:sz w:val="18"/>
        <w:szCs w:val="18"/>
      </w:rPr>
      <w:t>’</w:t>
    </w:r>
    <w:bookmarkStart w:id="6" w:name="_GoBack"/>
    <w:bookmarkEnd w:id="6"/>
    <w:r w:rsidR="005E220D">
      <w:rPr>
        <w:rFonts w:ascii="Times New Roman" w:eastAsiaTheme="majorEastAsia" w:hAnsi="Times New Roman" w:cs="Times New Roman"/>
        <w:sz w:val="18"/>
        <w:szCs w:val="18"/>
      </w:rPr>
      <w:t xml:space="preserve"> lists of the 1860s’ immigrants to Queensland</w:t>
    </w:r>
    <w:r w:rsidR="005E220D" w:rsidRPr="00DD6C8B">
      <w:rPr>
        <w:rFonts w:ascii="Times New Roman" w:eastAsiaTheme="majorEastAsia" w:hAnsi="Times New Roman" w:cs="Times New Roman"/>
        <w:sz w:val="18"/>
        <w:szCs w:val="18"/>
      </w:rPr>
      <w:t>, May 201</w:t>
    </w:r>
    <w:r w:rsidR="005E220D">
      <w:rPr>
        <w:rFonts w:ascii="Times New Roman" w:eastAsiaTheme="majorEastAsia" w:hAnsi="Times New Roman" w:cs="Times New Roman"/>
        <w:sz w:val="18"/>
        <w:szCs w:val="18"/>
      </w:rPr>
      <w:t xml:space="preserve">9    </w:t>
    </w:r>
    <w:r w:rsidR="00B8490C">
      <w:rPr>
        <w:rFonts w:ascii="Times New Roman" w:eastAsiaTheme="majorEastAsia" w:hAnsi="Times New Roman" w:cs="Times New Roman"/>
        <w:sz w:val="18"/>
        <w:szCs w:val="18"/>
      </w:rPr>
      <w:tab/>
    </w:r>
    <w:r w:rsidR="00B8490C">
      <w:rPr>
        <w:rFonts w:ascii="Times New Roman" w:eastAsiaTheme="majorEastAsia" w:hAnsi="Times New Roman" w:cs="Times New Roman"/>
        <w:sz w:val="18"/>
        <w:szCs w:val="18"/>
      </w:rPr>
      <w:tab/>
    </w:r>
    <w:r w:rsidR="00B8490C" w:rsidRPr="00B8490C">
      <w:rPr>
        <w:rFonts w:ascii="Times New Roman" w:eastAsiaTheme="majorEastAsia" w:hAnsi="Times New Roman" w:cs="Times New Roman"/>
        <w:sz w:val="18"/>
        <w:szCs w:val="18"/>
      </w:rPr>
      <w:fldChar w:fldCharType="begin"/>
    </w:r>
    <w:r w:rsidR="00B8490C" w:rsidRPr="00B8490C">
      <w:rPr>
        <w:rFonts w:ascii="Times New Roman" w:eastAsiaTheme="majorEastAsia" w:hAnsi="Times New Roman" w:cs="Times New Roman"/>
        <w:sz w:val="18"/>
        <w:szCs w:val="18"/>
      </w:rPr>
      <w:instrText xml:space="preserve"> PAGE   \* MERGEFORMAT </w:instrText>
    </w:r>
    <w:r w:rsidR="00B8490C" w:rsidRPr="00B8490C">
      <w:rPr>
        <w:rFonts w:ascii="Times New Roman" w:eastAsiaTheme="majorEastAsia" w:hAnsi="Times New Roman" w:cs="Times New Roman"/>
        <w:sz w:val="18"/>
        <w:szCs w:val="18"/>
      </w:rPr>
      <w:fldChar w:fldCharType="separate"/>
    </w:r>
    <w:r w:rsidR="00BB00A1">
      <w:rPr>
        <w:rFonts w:ascii="Times New Roman" w:eastAsiaTheme="majorEastAsia" w:hAnsi="Times New Roman" w:cs="Times New Roman"/>
        <w:noProof/>
        <w:sz w:val="18"/>
        <w:szCs w:val="18"/>
      </w:rPr>
      <w:t>6</w:t>
    </w:r>
    <w:r w:rsidR="00B8490C" w:rsidRPr="00B8490C">
      <w:rPr>
        <w:rFonts w:ascii="Times New Roman" w:eastAsiaTheme="majorEastAsia" w:hAnsi="Times New Roman" w:cs="Times New Roman"/>
        <w:noProof/>
        <w:sz w:val="18"/>
        <w:szCs w:val="18"/>
      </w:rPr>
      <w:fldChar w:fldCharType="end"/>
    </w:r>
    <w:r w:rsidR="005E220D">
      <w:rPr>
        <w:rFonts w:ascii="Times New Roman" w:eastAsiaTheme="majorEastAsia" w:hAnsi="Times New Roman" w:cs="Times New Roman"/>
        <w:sz w:val="18"/>
        <w:szCs w:val="18"/>
      </w:rPr>
      <w:t xml:space="preserve">                                                                                                                        </w:t>
    </w:r>
  </w:p>
  <w:p w14:paraId="3FCED7EC" w14:textId="77777777" w:rsidR="00F86BEB" w:rsidRDefault="00F86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7067" w14:textId="77777777" w:rsidR="00C351F4" w:rsidRDefault="00C3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C191C" w14:textId="77777777" w:rsidR="00F86BB6" w:rsidRDefault="00F86BB6" w:rsidP="00FC1129">
      <w:pPr>
        <w:spacing w:after="0" w:line="240" w:lineRule="auto"/>
      </w:pPr>
      <w:r>
        <w:separator/>
      </w:r>
    </w:p>
  </w:footnote>
  <w:footnote w:type="continuationSeparator" w:id="0">
    <w:p w14:paraId="0FC3F01B" w14:textId="77777777" w:rsidR="00F86BB6" w:rsidRDefault="00F86BB6" w:rsidP="00FC1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1B1B" w14:textId="77777777" w:rsidR="00C351F4" w:rsidRDefault="00C35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F9EE" w14:textId="77777777" w:rsidR="00C351F4" w:rsidRDefault="00C35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72B2" w14:textId="77777777" w:rsidR="00C351F4" w:rsidRDefault="00C3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4425F"/>
    <w:multiLevelType w:val="hybridMultilevel"/>
    <w:tmpl w:val="FF3666FA"/>
    <w:lvl w:ilvl="0" w:tplc="12D254C6">
      <w:start w:val="1"/>
      <w:numFmt w:val="bullet"/>
      <w:lvlText w:val="•"/>
      <w:lvlJc w:val="left"/>
      <w:pPr>
        <w:tabs>
          <w:tab w:val="num" w:pos="720"/>
        </w:tabs>
        <w:ind w:left="720" w:hanging="360"/>
      </w:pPr>
      <w:rPr>
        <w:rFonts w:ascii="Arial" w:hAnsi="Arial" w:hint="default"/>
      </w:rPr>
    </w:lvl>
    <w:lvl w:ilvl="1" w:tplc="A37A1A46" w:tentative="1">
      <w:start w:val="1"/>
      <w:numFmt w:val="bullet"/>
      <w:lvlText w:val="•"/>
      <w:lvlJc w:val="left"/>
      <w:pPr>
        <w:tabs>
          <w:tab w:val="num" w:pos="1440"/>
        </w:tabs>
        <w:ind w:left="1440" w:hanging="360"/>
      </w:pPr>
      <w:rPr>
        <w:rFonts w:ascii="Arial" w:hAnsi="Arial" w:hint="default"/>
      </w:rPr>
    </w:lvl>
    <w:lvl w:ilvl="2" w:tplc="305818E4" w:tentative="1">
      <w:start w:val="1"/>
      <w:numFmt w:val="bullet"/>
      <w:lvlText w:val="•"/>
      <w:lvlJc w:val="left"/>
      <w:pPr>
        <w:tabs>
          <w:tab w:val="num" w:pos="2160"/>
        </w:tabs>
        <w:ind w:left="2160" w:hanging="360"/>
      </w:pPr>
      <w:rPr>
        <w:rFonts w:ascii="Arial" w:hAnsi="Arial" w:hint="default"/>
      </w:rPr>
    </w:lvl>
    <w:lvl w:ilvl="3" w:tplc="58C4CF92" w:tentative="1">
      <w:start w:val="1"/>
      <w:numFmt w:val="bullet"/>
      <w:lvlText w:val="•"/>
      <w:lvlJc w:val="left"/>
      <w:pPr>
        <w:tabs>
          <w:tab w:val="num" w:pos="2880"/>
        </w:tabs>
        <w:ind w:left="2880" w:hanging="360"/>
      </w:pPr>
      <w:rPr>
        <w:rFonts w:ascii="Arial" w:hAnsi="Arial" w:hint="default"/>
      </w:rPr>
    </w:lvl>
    <w:lvl w:ilvl="4" w:tplc="AB22D9E6" w:tentative="1">
      <w:start w:val="1"/>
      <w:numFmt w:val="bullet"/>
      <w:lvlText w:val="•"/>
      <w:lvlJc w:val="left"/>
      <w:pPr>
        <w:tabs>
          <w:tab w:val="num" w:pos="3600"/>
        </w:tabs>
        <w:ind w:left="3600" w:hanging="360"/>
      </w:pPr>
      <w:rPr>
        <w:rFonts w:ascii="Arial" w:hAnsi="Arial" w:hint="default"/>
      </w:rPr>
    </w:lvl>
    <w:lvl w:ilvl="5" w:tplc="CAE07BBA" w:tentative="1">
      <w:start w:val="1"/>
      <w:numFmt w:val="bullet"/>
      <w:lvlText w:val="•"/>
      <w:lvlJc w:val="left"/>
      <w:pPr>
        <w:tabs>
          <w:tab w:val="num" w:pos="4320"/>
        </w:tabs>
        <w:ind w:left="4320" w:hanging="360"/>
      </w:pPr>
      <w:rPr>
        <w:rFonts w:ascii="Arial" w:hAnsi="Arial" w:hint="default"/>
      </w:rPr>
    </w:lvl>
    <w:lvl w:ilvl="6" w:tplc="31005B1C" w:tentative="1">
      <w:start w:val="1"/>
      <w:numFmt w:val="bullet"/>
      <w:lvlText w:val="•"/>
      <w:lvlJc w:val="left"/>
      <w:pPr>
        <w:tabs>
          <w:tab w:val="num" w:pos="5040"/>
        </w:tabs>
        <w:ind w:left="5040" w:hanging="360"/>
      </w:pPr>
      <w:rPr>
        <w:rFonts w:ascii="Arial" w:hAnsi="Arial" w:hint="default"/>
      </w:rPr>
    </w:lvl>
    <w:lvl w:ilvl="7" w:tplc="B90441AC" w:tentative="1">
      <w:start w:val="1"/>
      <w:numFmt w:val="bullet"/>
      <w:lvlText w:val="•"/>
      <w:lvlJc w:val="left"/>
      <w:pPr>
        <w:tabs>
          <w:tab w:val="num" w:pos="5760"/>
        </w:tabs>
        <w:ind w:left="5760" w:hanging="360"/>
      </w:pPr>
      <w:rPr>
        <w:rFonts w:ascii="Arial" w:hAnsi="Arial" w:hint="default"/>
      </w:rPr>
    </w:lvl>
    <w:lvl w:ilvl="8" w:tplc="C890B3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214615"/>
    <w:multiLevelType w:val="hybridMultilevel"/>
    <w:tmpl w:val="BD46D6A0"/>
    <w:lvl w:ilvl="0" w:tplc="4A08A682">
      <w:start w:val="1"/>
      <w:numFmt w:val="bullet"/>
      <w:lvlText w:val="•"/>
      <w:lvlJc w:val="left"/>
      <w:pPr>
        <w:tabs>
          <w:tab w:val="num" w:pos="720"/>
        </w:tabs>
        <w:ind w:left="720" w:hanging="360"/>
      </w:pPr>
      <w:rPr>
        <w:rFonts w:ascii="Arial" w:hAnsi="Arial" w:hint="default"/>
      </w:rPr>
    </w:lvl>
    <w:lvl w:ilvl="1" w:tplc="7318EE26" w:tentative="1">
      <w:start w:val="1"/>
      <w:numFmt w:val="bullet"/>
      <w:lvlText w:val="•"/>
      <w:lvlJc w:val="left"/>
      <w:pPr>
        <w:tabs>
          <w:tab w:val="num" w:pos="1440"/>
        </w:tabs>
        <w:ind w:left="1440" w:hanging="360"/>
      </w:pPr>
      <w:rPr>
        <w:rFonts w:ascii="Arial" w:hAnsi="Arial" w:hint="default"/>
      </w:rPr>
    </w:lvl>
    <w:lvl w:ilvl="2" w:tplc="CD4EE5FA" w:tentative="1">
      <w:start w:val="1"/>
      <w:numFmt w:val="bullet"/>
      <w:lvlText w:val="•"/>
      <w:lvlJc w:val="left"/>
      <w:pPr>
        <w:tabs>
          <w:tab w:val="num" w:pos="2160"/>
        </w:tabs>
        <w:ind w:left="2160" w:hanging="360"/>
      </w:pPr>
      <w:rPr>
        <w:rFonts w:ascii="Arial" w:hAnsi="Arial" w:hint="default"/>
      </w:rPr>
    </w:lvl>
    <w:lvl w:ilvl="3" w:tplc="2A2EABFA" w:tentative="1">
      <w:start w:val="1"/>
      <w:numFmt w:val="bullet"/>
      <w:lvlText w:val="•"/>
      <w:lvlJc w:val="left"/>
      <w:pPr>
        <w:tabs>
          <w:tab w:val="num" w:pos="2880"/>
        </w:tabs>
        <w:ind w:left="2880" w:hanging="360"/>
      </w:pPr>
      <w:rPr>
        <w:rFonts w:ascii="Arial" w:hAnsi="Arial" w:hint="default"/>
      </w:rPr>
    </w:lvl>
    <w:lvl w:ilvl="4" w:tplc="4052E500" w:tentative="1">
      <w:start w:val="1"/>
      <w:numFmt w:val="bullet"/>
      <w:lvlText w:val="•"/>
      <w:lvlJc w:val="left"/>
      <w:pPr>
        <w:tabs>
          <w:tab w:val="num" w:pos="3600"/>
        </w:tabs>
        <w:ind w:left="3600" w:hanging="360"/>
      </w:pPr>
      <w:rPr>
        <w:rFonts w:ascii="Arial" w:hAnsi="Arial" w:hint="default"/>
      </w:rPr>
    </w:lvl>
    <w:lvl w:ilvl="5" w:tplc="F11697B8" w:tentative="1">
      <w:start w:val="1"/>
      <w:numFmt w:val="bullet"/>
      <w:lvlText w:val="•"/>
      <w:lvlJc w:val="left"/>
      <w:pPr>
        <w:tabs>
          <w:tab w:val="num" w:pos="4320"/>
        </w:tabs>
        <w:ind w:left="4320" w:hanging="360"/>
      </w:pPr>
      <w:rPr>
        <w:rFonts w:ascii="Arial" w:hAnsi="Arial" w:hint="default"/>
      </w:rPr>
    </w:lvl>
    <w:lvl w:ilvl="6" w:tplc="0E343EA2" w:tentative="1">
      <w:start w:val="1"/>
      <w:numFmt w:val="bullet"/>
      <w:lvlText w:val="•"/>
      <w:lvlJc w:val="left"/>
      <w:pPr>
        <w:tabs>
          <w:tab w:val="num" w:pos="5040"/>
        </w:tabs>
        <w:ind w:left="5040" w:hanging="360"/>
      </w:pPr>
      <w:rPr>
        <w:rFonts w:ascii="Arial" w:hAnsi="Arial" w:hint="default"/>
      </w:rPr>
    </w:lvl>
    <w:lvl w:ilvl="7" w:tplc="2626EF1E" w:tentative="1">
      <w:start w:val="1"/>
      <w:numFmt w:val="bullet"/>
      <w:lvlText w:val="•"/>
      <w:lvlJc w:val="left"/>
      <w:pPr>
        <w:tabs>
          <w:tab w:val="num" w:pos="5760"/>
        </w:tabs>
        <w:ind w:left="5760" w:hanging="360"/>
      </w:pPr>
      <w:rPr>
        <w:rFonts w:ascii="Arial" w:hAnsi="Arial" w:hint="default"/>
      </w:rPr>
    </w:lvl>
    <w:lvl w:ilvl="8" w:tplc="F888FB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8D4DE6"/>
    <w:multiLevelType w:val="hybridMultilevel"/>
    <w:tmpl w:val="5A8E777E"/>
    <w:lvl w:ilvl="0" w:tplc="861C7346">
      <w:start w:val="1"/>
      <w:numFmt w:val="bullet"/>
      <w:lvlText w:val="•"/>
      <w:lvlJc w:val="left"/>
      <w:pPr>
        <w:tabs>
          <w:tab w:val="num" w:pos="720"/>
        </w:tabs>
        <w:ind w:left="720" w:hanging="360"/>
      </w:pPr>
      <w:rPr>
        <w:rFonts w:ascii="Arial" w:hAnsi="Arial" w:hint="default"/>
      </w:rPr>
    </w:lvl>
    <w:lvl w:ilvl="1" w:tplc="C2E8B678" w:tentative="1">
      <w:start w:val="1"/>
      <w:numFmt w:val="bullet"/>
      <w:lvlText w:val="•"/>
      <w:lvlJc w:val="left"/>
      <w:pPr>
        <w:tabs>
          <w:tab w:val="num" w:pos="1440"/>
        </w:tabs>
        <w:ind w:left="1440" w:hanging="360"/>
      </w:pPr>
      <w:rPr>
        <w:rFonts w:ascii="Arial" w:hAnsi="Arial" w:hint="default"/>
      </w:rPr>
    </w:lvl>
    <w:lvl w:ilvl="2" w:tplc="89A8740C" w:tentative="1">
      <w:start w:val="1"/>
      <w:numFmt w:val="bullet"/>
      <w:lvlText w:val="•"/>
      <w:lvlJc w:val="left"/>
      <w:pPr>
        <w:tabs>
          <w:tab w:val="num" w:pos="2160"/>
        </w:tabs>
        <w:ind w:left="2160" w:hanging="360"/>
      </w:pPr>
      <w:rPr>
        <w:rFonts w:ascii="Arial" w:hAnsi="Arial" w:hint="default"/>
      </w:rPr>
    </w:lvl>
    <w:lvl w:ilvl="3" w:tplc="5FAEEF26" w:tentative="1">
      <w:start w:val="1"/>
      <w:numFmt w:val="bullet"/>
      <w:lvlText w:val="•"/>
      <w:lvlJc w:val="left"/>
      <w:pPr>
        <w:tabs>
          <w:tab w:val="num" w:pos="2880"/>
        </w:tabs>
        <w:ind w:left="2880" w:hanging="360"/>
      </w:pPr>
      <w:rPr>
        <w:rFonts w:ascii="Arial" w:hAnsi="Arial" w:hint="default"/>
      </w:rPr>
    </w:lvl>
    <w:lvl w:ilvl="4" w:tplc="2580F282" w:tentative="1">
      <w:start w:val="1"/>
      <w:numFmt w:val="bullet"/>
      <w:lvlText w:val="•"/>
      <w:lvlJc w:val="left"/>
      <w:pPr>
        <w:tabs>
          <w:tab w:val="num" w:pos="3600"/>
        </w:tabs>
        <w:ind w:left="3600" w:hanging="360"/>
      </w:pPr>
      <w:rPr>
        <w:rFonts w:ascii="Arial" w:hAnsi="Arial" w:hint="default"/>
      </w:rPr>
    </w:lvl>
    <w:lvl w:ilvl="5" w:tplc="E6B68F44" w:tentative="1">
      <w:start w:val="1"/>
      <w:numFmt w:val="bullet"/>
      <w:lvlText w:val="•"/>
      <w:lvlJc w:val="left"/>
      <w:pPr>
        <w:tabs>
          <w:tab w:val="num" w:pos="4320"/>
        </w:tabs>
        <w:ind w:left="4320" w:hanging="360"/>
      </w:pPr>
      <w:rPr>
        <w:rFonts w:ascii="Arial" w:hAnsi="Arial" w:hint="default"/>
      </w:rPr>
    </w:lvl>
    <w:lvl w:ilvl="6" w:tplc="AF76E9F6" w:tentative="1">
      <w:start w:val="1"/>
      <w:numFmt w:val="bullet"/>
      <w:lvlText w:val="•"/>
      <w:lvlJc w:val="left"/>
      <w:pPr>
        <w:tabs>
          <w:tab w:val="num" w:pos="5040"/>
        </w:tabs>
        <w:ind w:left="5040" w:hanging="360"/>
      </w:pPr>
      <w:rPr>
        <w:rFonts w:ascii="Arial" w:hAnsi="Arial" w:hint="default"/>
      </w:rPr>
    </w:lvl>
    <w:lvl w:ilvl="7" w:tplc="1748637E" w:tentative="1">
      <w:start w:val="1"/>
      <w:numFmt w:val="bullet"/>
      <w:lvlText w:val="•"/>
      <w:lvlJc w:val="left"/>
      <w:pPr>
        <w:tabs>
          <w:tab w:val="num" w:pos="5760"/>
        </w:tabs>
        <w:ind w:left="5760" w:hanging="360"/>
      </w:pPr>
      <w:rPr>
        <w:rFonts w:ascii="Arial" w:hAnsi="Arial" w:hint="default"/>
      </w:rPr>
    </w:lvl>
    <w:lvl w:ilvl="8" w:tplc="3522CD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69769F"/>
    <w:multiLevelType w:val="hybridMultilevel"/>
    <w:tmpl w:val="CA8E3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3F"/>
    <w:rsid w:val="00007A5F"/>
    <w:rsid w:val="00010000"/>
    <w:rsid w:val="000113D5"/>
    <w:rsid w:val="00012E89"/>
    <w:rsid w:val="0002150A"/>
    <w:rsid w:val="000311CD"/>
    <w:rsid w:val="000334A7"/>
    <w:rsid w:val="000364E7"/>
    <w:rsid w:val="000503ED"/>
    <w:rsid w:val="000525FC"/>
    <w:rsid w:val="00064858"/>
    <w:rsid w:val="00064B3F"/>
    <w:rsid w:val="00066A90"/>
    <w:rsid w:val="000708AF"/>
    <w:rsid w:val="00075C78"/>
    <w:rsid w:val="000810F0"/>
    <w:rsid w:val="00081B9C"/>
    <w:rsid w:val="000976F7"/>
    <w:rsid w:val="000A1496"/>
    <w:rsid w:val="000B4E9C"/>
    <w:rsid w:val="000C4D36"/>
    <w:rsid w:val="000D5F15"/>
    <w:rsid w:val="000E01FB"/>
    <w:rsid w:val="000E6302"/>
    <w:rsid w:val="000F3C21"/>
    <w:rsid w:val="00112721"/>
    <w:rsid w:val="00113453"/>
    <w:rsid w:val="001171AE"/>
    <w:rsid w:val="00122D7E"/>
    <w:rsid w:val="001250A8"/>
    <w:rsid w:val="00125C05"/>
    <w:rsid w:val="0012747D"/>
    <w:rsid w:val="0013120F"/>
    <w:rsid w:val="001315BA"/>
    <w:rsid w:val="001469DA"/>
    <w:rsid w:val="001512DA"/>
    <w:rsid w:val="00170E77"/>
    <w:rsid w:val="00184E6F"/>
    <w:rsid w:val="00187FC2"/>
    <w:rsid w:val="001922F8"/>
    <w:rsid w:val="00193F3B"/>
    <w:rsid w:val="001A47F4"/>
    <w:rsid w:val="001B3FAA"/>
    <w:rsid w:val="001B4FA4"/>
    <w:rsid w:val="001B76AB"/>
    <w:rsid w:val="001C3803"/>
    <w:rsid w:val="001E13B6"/>
    <w:rsid w:val="001E6EBA"/>
    <w:rsid w:val="001F003C"/>
    <w:rsid w:val="001F7A22"/>
    <w:rsid w:val="001F7BCE"/>
    <w:rsid w:val="00207CB0"/>
    <w:rsid w:val="00213996"/>
    <w:rsid w:val="00235EC3"/>
    <w:rsid w:val="00241367"/>
    <w:rsid w:val="00245C3C"/>
    <w:rsid w:val="0025643B"/>
    <w:rsid w:val="002664E8"/>
    <w:rsid w:val="00283DCA"/>
    <w:rsid w:val="00291716"/>
    <w:rsid w:val="00291990"/>
    <w:rsid w:val="002C1FE4"/>
    <w:rsid w:val="002C6167"/>
    <w:rsid w:val="002E62A6"/>
    <w:rsid w:val="002F4E14"/>
    <w:rsid w:val="0030161B"/>
    <w:rsid w:val="00304354"/>
    <w:rsid w:val="00321181"/>
    <w:rsid w:val="00321A6A"/>
    <w:rsid w:val="003272D9"/>
    <w:rsid w:val="00331546"/>
    <w:rsid w:val="003468FF"/>
    <w:rsid w:val="0035343F"/>
    <w:rsid w:val="00353859"/>
    <w:rsid w:val="00363FE2"/>
    <w:rsid w:val="00375E6A"/>
    <w:rsid w:val="003902A7"/>
    <w:rsid w:val="00392A2C"/>
    <w:rsid w:val="0039378B"/>
    <w:rsid w:val="003A1547"/>
    <w:rsid w:val="003C1F72"/>
    <w:rsid w:val="003C218A"/>
    <w:rsid w:val="003D37DA"/>
    <w:rsid w:val="003E11BD"/>
    <w:rsid w:val="003E3D35"/>
    <w:rsid w:val="003E472E"/>
    <w:rsid w:val="003E4E5D"/>
    <w:rsid w:val="003E620C"/>
    <w:rsid w:val="00402F43"/>
    <w:rsid w:val="00403CB9"/>
    <w:rsid w:val="00406E05"/>
    <w:rsid w:val="00406E79"/>
    <w:rsid w:val="00410F20"/>
    <w:rsid w:val="00410FB9"/>
    <w:rsid w:val="00422566"/>
    <w:rsid w:val="004429FA"/>
    <w:rsid w:val="004439EE"/>
    <w:rsid w:val="00443BE7"/>
    <w:rsid w:val="00445C1F"/>
    <w:rsid w:val="004464E8"/>
    <w:rsid w:val="00446EA6"/>
    <w:rsid w:val="004554CE"/>
    <w:rsid w:val="00455F45"/>
    <w:rsid w:val="0046787E"/>
    <w:rsid w:val="004703BB"/>
    <w:rsid w:val="004705A6"/>
    <w:rsid w:val="00471F2C"/>
    <w:rsid w:val="004727C4"/>
    <w:rsid w:val="004744A8"/>
    <w:rsid w:val="00483D11"/>
    <w:rsid w:val="00495D45"/>
    <w:rsid w:val="004A5C38"/>
    <w:rsid w:val="004B4691"/>
    <w:rsid w:val="004C3252"/>
    <w:rsid w:val="004F35D8"/>
    <w:rsid w:val="004F4BF6"/>
    <w:rsid w:val="00500DDC"/>
    <w:rsid w:val="00506584"/>
    <w:rsid w:val="00507844"/>
    <w:rsid w:val="005109F7"/>
    <w:rsid w:val="00514904"/>
    <w:rsid w:val="00524BB2"/>
    <w:rsid w:val="00530D9F"/>
    <w:rsid w:val="00532747"/>
    <w:rsid w:val="0053590D"/>
    <w:rsid w:val="00543900"/>
    <w:rsid w:val="00550893"/>
    <w:rsid w:val="00554B25"/>
    <w:rsid w:val="00575091"/>
    <w:rsid w:val="00580BF3"/>
    <w:rsid w:val="005814E3"/>
    <w:rsid w:val="005847A6"/>
    <w:rsid w:val="00587C86"/>
    <w:rsid w:val="00591FC6"/>
    <w:rsid w:val="00593AFA"/>
    <w:rsid w:val="005B427E"/>
    <w:rsid w:val="005B4E54"/>
    <w:rsid w:val="005C5CC4"/>
    <w:rsid w:val="005D1C1C"/>
    <w:rsid w:val="005E0772"/>
    <w:rsid w:val="005E220D"/>
    <w:rsid w:val="005F1D5C"/>
    <w:rsid w:val="005F6C89"/>
    <w:rsid w:val="00603710"/>
    <w:rsid w:val="00614E43"/>
    <w:rsid w:val="00617ED1"/>
    <w:rsid w:val="00617EDB"/>
    <w:rsid w:val="0062048A"/>
    <w:rsid w:val="00623C17"/>
    <w:rsid w:val="006345D5"/>
    <w:rsid w:val="0064109A"/>
    <w:rsid w:val="00646E2E"/>
    <w:rsid w:val="00660CD5"/>
    <w:rsid w:val="006646F4"/>
    <w:rsid w:val="00670A47"/>
    <w:rsid w:val="00674AF0"/>
    <w:rsid w:val="00676AB6"/>
    <w:rsid w:val="00677A4E"/>
    <w:rsid w:val="00681923"/>
    <w:rsid w:val="00682C90"/>
    <w:rsid w:val="006A11B9"/>
    <w:rsid w:val="006A36E9"/>
    <w:rsid w:val="006A5235"/>
    <w:rsid w:val="006B1F21"/>
    <w:rsid w:val="006B3A80"/>
    <w:rsid w:val="006C3738"/>
    <w:rsid w:val="006C39C9"/>
    <w:rsid w:val="006F7C19"/>
    <w:rsid w:val="00700AFB"/>
    <w:rsid w:val="00710084"/>
    <w:rsid w:val="00713576"/>
    <w:rsid w:val="00720FE5"/>
    <w:rsid w:val="007333A6"/>
    <w:rsid w:val="007447A6"/>
    <w:rsid w:val="00750493"/>
    <w:rsid w:val="007572B9"/>
    <w:rsid w:val="007613E3"/>
    <w:rsid w:val="00762D6A"/>
    <w:rsid w:val="00775F46"/>
    <w:rsid w:val="00782588"/>
    <w:rsid w:val="00782DF8"/>
    <w:rsid w:val="00786D91"/>
    <w:rsid w:val="00796F65"/>
    <w:rsid w:val="00797E8C"/>
    <w:rsid w:val="007A3375"/>
    <w:rsid w:val="007B0FF8"/>
    <w:rsid w:val="007B323B"/>
    <w:rsid w:val="007B663B"/>
    <w:rsid w:val="007F6D53"/>
    <w:rsid w:val="00800679"/>
    <w:rsid w:val="00800A54"/>
    <w:rsid w:val="00802C6F"/>
    <w:rsid w:val="00826B0A"/>
    <w:rsid w:val="0083264C"/>
    <w:rsid w:val="00832B18"/>
    <w:rsid w:val="00837400"/>
    <w:rsid w:val="008411F5"/>
    <w:rsid w:val="00845830"/>
    <w:rsid w:val="008555C4"/>
    <w:rsid w:val="008630E2"/>
    <w:rsid w:val="00864086"/>
    <w:rsid w:val="00865F9A"/>
    <w:rsid w:val="00880DA8"/>
    <w:rsid w:val="008839D2"/>
    <w:rsid w:val="00890017"/>
    <w:rsid w:val="008A0226"/>
    <w:rsid w:val="008A678F"/>
    <w:rsid w:val="008B78B1"/>
    <w:rsid w:val="008D2B1D"/>
    <w:rsid w:val="008D3CFE"/>
    <w:rsid w:val="008D6ABF"/>
    <w:rsid w:val="008E3FE4"/>
    <w:rsid w:val="008F4EE2"/>
    <w:rsid w:val="008F7B35"/>
    <w:rsid w:val="00913FB1"/>
    <w:rsid w:val="009160DB"/>
    <w:rsid w:val="00924549"/>
    <w:rsid w:val="009252D3"/>
    <w:rsid w:val="00927791"/>
    <w:rsid w:val="009345A3"/>
    <w:rsid w:val="0093471E"/>
    <w:rsid w:val="009350E3"/>
    <w:rsid w:val="009356A6"/>
    <w:rsid w:val="009357B3"/>
    <w:rsid w:val="00941F9C"/>
    <w:rsid w:val="00943150"/>
    <w:rsid w:val="00947E83"/>
    <w:rsid w:val="00951B38"/>
    <w:rsid w:val="00951DBE"/>
    <w:rsid w:val="009531DC"/>
    <w:rsid w:val="00970967"/>
    <w:rsid w:val="00971136"/>
    <w:rsid w:val="009807B8"/>
    <w:rsid w:val="00992956"/>
    <w:rsid w:val="009932D2"/>
    <w:rsid w:val="0099749E"/>
    <w:rsid w:val="009B57D5"/>
    <w:rsid w:val="009C421B"/>
    <w:rsid w:val="009D0854"/>
    <w:rsid w:val="009D41C9"/>
    <w:rsid w:val="009D4699"/>
    <w:rsid w:val="009D506D"/>
    <w:rsid w:val="009D62DA"/>
    <w:rsid w:val="009E08F2"/>
    <w:rsid w:val="009E52F0"/>
    <w:rsid w:val="009E6006"/>
    <w:rsid w:val="009E6E29"/>
    <w:rsid w:val="009F6D7A"/>
    <w:rsid w:val="009F7ECF"/>
    <w:rsid w:val="00A11207"/>
    <w:rsid w:val="00A125CB"/>
    <w:rsid w:val="00A22015"/>
    <w:rsid w:val="00A241BC"/>
    <w:rsid w:val="00A25B73"/>
    <w:rsid w:val="00A33012"/>
    <w:rsid w:val="00A62B8C"/>
    <w:rsid w:val="00A654FB"/>
    <w:rsid w:val="00A71926"/>
    <w:rsid w:val="00A75FB9"/>
    <w:rsid w:val="00A90161"/>
    <w:rsid w:val="00A969B1"/>
    <w:rsid w:val="00AA0FE8"/>
    <w:rsid w:val="00AA1886"/>
    <w:rsid w:val="00AC0159"/>
    <w:rsid w:val="00AC2B0C"/>
    <w:rsid w:val="00AC483C"/>
    <w:rsid w:val="00AD084D"/>
    <w:rsid w:val="00AD6E97"/>
    <w:rsid w:val="00AE7514"/>
    <w:rsid w:val="00AF366F"/>
    <w:rsid w:val="00AF7B59"/>
    <w:rsid w:val="00B006E4"/>
    <w:rsid w:val="00B14879"/>
    <w:rsid w:val="00B2198B"/>
    <w:rsid w:val="00B257F0"/>
    <w:rsid w:val="00B31AED"/>
    <w:rsid w:val="00B33745"/>
    <w:rsid w:val="00B353DF"/>
    <w:rsid w:val="00B44934"/>
    <w:rsid w:val="00B662D0"/>
    <w:rsid w:val="00B74F07"/>
    <w:rsid w:val="00B8490C"/>
    <w:rsid w:val="00BA3377"/>
    <w:rsid w:val="00BA6A99"/>
    <w:rsid w:val="00BB00A1"/>
    <w:rsid w:val="00BB1103"/>
    <w:rsid w:val="00BB751E"/>
    <w:rsid w:val="00BC1DBD"/>
    <w:rsid w:val="00BC47A3"/>
    <w:rsid w:val="00BD2B86"/>
    <w:rsid w:val="00BD3F1C"/>
    <w:rsid w:val="00BE50E3"/>
    <w:rsid w:val="00C05D66"/>
    <w:rsid w:val="00C0785D"/>
    <w:rsid w:val="00C261EE"/>
    <w:rsid w:val="00C3147D"/>
    <w:rsid w:val="00C319CC"/>
    <w:rsid w:val="00C351F4"/>
    <w:rsid w:val="00C40C65"/>
    <w:rsid w:val="00C42759"/>
    <w:rsid w:val="00C438C9"/>
    <w:rsid w:val="00C44400"/>
    <w:rsid w:val="00C51E82"/>
    <w:rsid w:val="00C70939"/>
    <w:rsid w:val="00C8029B"/>
    <w:rsid w:val="00C81FF1"/>
    <w:rsid w:val="00C83108"/>
    <w:rsid w:val="00C86233"/>
    <w:rsid w:val="00C95005"/>
    <w:rsid w:val="00CA2E9D"/>
    <w:rsid w:val="00CA6003"/>
    <w:rsid w:val="00CB5093"/>
    <w:rsid w:val="00CB6946"/>
    <w:rsid w:val="00CE494C"/>
    <w:rsid w:val="00CE7444"/>
    <w:rsid w:val="00CF4FCD"/>
    <w:rsid w:val="00D02BCA"/>
    <w:rsid w:val="00D11687"/>
    <w:rsid w:val="00D1297E"/>
    <w:rsid w:val="00D16F3F"/>
    <w:rsid w:val="00D330C3"/>
    <w:rsid w:val="00D45821"/>
    <w:rsid w:val="00D565EA"/>
    <w:rsid w:val="00D57CB4"/>
    <w:rsid w:val="00D61F4B"/>
    <w:rsid w:val="00D67B82"/>
    <w:rsid w:val="00D67BA9"/>
    <w:rsid w:val="00D74112"/>
    <w:rsid w:val="00D8269C"/>
    <w:rsid w:val="00D83AF7"/>
    <w:rsid w:val="00D90D7D"/>
    <w:rsid w:val="00D958CE"/>
    <w:rsid w:val="00D97940"/>
    <w:rsid w:val="00DA1ABF"/>
    <w:rsid w:val="00DA30DC"/>
    <w:rsid w:val="00DA484C"/>
    <w:rsid w:val="00DA74FA"/>
    <w:rsid w:val="00DB4026"/>
    <w:rsid w:val="00DC11E7"/>
    <w:rsid w:val="00DC146A"/>
    <w:rsid w:val="00DC2896"/>
    <w:rsid w:val="00DC6712"/>
    <w:rsid w:val="00DC6A97"/>
    <w:rsid w:val="00DD655C"/>
    <w:rsid w:val="00DE36E2"/>
    <w:rsid w:val="00DE660C"/>
    <w:rsid w:val="00DF0B17"/>
    <w:rsid w:val="00DF74C0"/>
    <w:rsid w:val="00E015BB"/>
    <w:rsid w:val="00E0289C"/>
    <w:rsid w:val="00E2173C"/>
    <w:rsid w:val="00E25430"/>
    <w:rsid w:val="00E32A41"/>
    <w:rsid w:val="00E353A5"/>
    <w:rsid w:val="00E44A4D"/>
    <w:rsid w:val="00E542CA"/>
    <w:rsid w:val="00E6270B"/>
    <w:rsid w:val="00E63438"/>
    <w:rsid w:val="00E66AFE"/>
    <w:rsid w:val="00E742C7"/>
    <w:rsid w:val="00E760BA"/>
    <w:rsid w:val="00E90ABC"/>
    <w:rsid w:val="00E93371"/>
    <w:rsid w:val="00EA000D"/>
    <w:rsid w:val="00EA0C1A"/>
    <w:rsid w:val="00EA481F"/>
    <w:rsid w:val="00EB064B"/>
    <w:rsid w:val="00EB5930"/>
    <w:rsid w:val="00EC49AD"/>
    <w:rsid w:val="00EC5C1C"/>
    <w:rsid w:val="00ED3FDA"/>
    <w:rsid w:val="00EE4E87"/>
    <w:rsid w:val="00EE59A4"/>
    <w:rsid w:val="00F05013"/>
    <w:rsid w:val="00F26914"/>
    <w:rsid w:val="00F27C8B"/>
    <w:rsid w:val="00F31A30"/>
    <w:rsid w:val="00F3729D"/>
    <w:rsid w:val="00F55988"/>
    <w:rsid w:val="00F5749C"/>
    <w:rsid w:val="00F6186D"/>
    <w:rsid w:val="00F65C60"/>
    <w:rsid w:val="00F66EB4"/>
    <w:rsid w:val="00F76D79"/>
    <w:rsid w:val="00F774D6"/>
    <w:rsid w:val="00F80D7A"/>
    <w:rsid w:val="00F86BB6"/>
    <w:rsid w:val="00F86BEB"/>
    <w:rsid w:val="00F90564"/>
    <w:rsid w:val="00F9358D"/>
    <w:rsid w:val="00F969EA"/>
    <w:rsid w:val="00FA0E66"/>
    <w:rsid w:val="00FB3B75"/>
    <w:rsid w:val="00FB5418"/>
    <w:rsid w:val="00FC106D"/>
    <w:rsid w:val="00FC1129"/>
    <w:rsid w:val="00FC4D21"/>
    <w:rsid w:val="00FC5353"/>
    <w:rsid w:val="00FC635C"/>
    <w:rsid w:val="00FC7A88"/>
    <w:rsid w:val="00FE3ED6"/>
    <w:rsid w:val="00FE474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0BDE87"/>
  <w15:docId w15:val="{5614B878-8DE5-4913-AA88-3055AFDF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D7A"/>
    <w:rPr>
      <w:color w:val="0000FF" w:themeColor="hyperlink"/>
      <w:u w:val="single"/>
    </w:rPr>
  </w:style>
  <w:style w:type="character" w:customStyle="1" w:styleId="UnresolvedMention1">
    <w:name w:val="Unresolved Mention1"/>
    <w:basedOn w:val="DefaultParagraphFont"/>
    <w:uiPriority w:val="99"/>
    <w:semiHidden/>
    <w:unhideWhenUsed/>
    <w:rsid w:val="00F80D7A"/>
    <w:rPr>
      <w:color w:val="605E5C"/>
      <w:shd w:val="clear" w:color="auto" w:fill="E1DFDD"/>
    </w:rPr>
  </w:style>
  <w:style w:type="paragraph" w:styleId="ListParagraph">
    <w:name w:val="List Paragraph"/>
    <w:basedOn w:val="Normal"/>
    <w:uiPriority w:val="34"/>
    <w:qFormat/>
    <w:rsid w:val="004727C4"/>
    <w:pPr>
      <w:ind w:left="720"/>
      <w:contextualSpacing/>
    </w:pPr>
  </w:style>
  <w:style w:type="paragraph" w:styleId="EndnoteText">
    <w:name w:val="endnote text"/>
    <w:basedOn w:val="Normal"/>
    <w:link w:val="EndnoteTextChar"/>
    <w:uiPriority w:val="99"/>
    <w:semiHidden/>
    <w:unhideWhenUsed/>
    <w:rsid w:val="00FC11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1129"/>
    <w:rPr>
      <w:sz w:val="20"/>
      <w:szCs w:val="20"/>
    </w:rPr>
  </w:style>
  <w:style w:type="character" w:styleId="EndnoteReference">
    <w:name w:val="endnote reference"/>
    <w:basedOn w:val="DefaultParagraphFont"/>
    <w:uiPriority w:val="99"/>
    <w:semiHidden/>
    <w:unhideWhenUsed/>
    <w:rsid w:val="00FC1129"/>
    <w:rPr>
      <w:vertAlign w:val="superscript"/>
    </w:rPr>
  </w:style>
  <w:style w:type="table" w:styleId="TableGrid">
    <w:name w:val="Table Grid"/>
    <w:basedOn w:val="TableNormal"/>
    <w:uiPriority w:val="59"/>
    <w:rsid w:val="001B4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FF8"/>
    <w:rPr>
      <w:rFonts w:ascii="Tahoma" w:hAnsi="Tahoma" w:cs="Tahoma"/>
      <w:sz w:val="16"/>
      <w:szCs w:val="16"/>
    </w:rPr>
  </w:style>
  <w:style w:type="character" w:customStyle="1" w:styleId="UnresolvedMention2">
    <w:name w:val="Unresolved Mention2"/>
    <w:basedOn w:val="DefaultParagraphFont"/>
    <w:uiPriority w:val="99"/>
    <w:semiHidden/>
    <w:unhideWhenUsed/>
    <w:rsid w:val="00F3729D"/>
    <w:rPr>
      <w:color w:val="605E5C"/>
      <w:shd w:val="clear" w:color="auto" w:fill="E1DFDD"/>
    </w:rPr>
  </w:style>
  <w:style w:type="character" w:styleId="FollowedHyperlink">
    <w:name w:val="FollowedHyperlink"/>
    <w:basedOn w:val="DefaultParagraphFont"/>
    <w:uiPriority w:val="99"/>
    <w:semiHidden/>
    <w:unhideWhenUsed/>
    <w:rsid w:val="009345A3"/>
    <w:rPr>
      <w:color w:val="800080" w:themeColor="followedHyperlink"/>
      <w:u w:val="single"/>
    </w:rPr>
  </w:style>
  <w:style w:type="paragraph" w:styleId="Header">
    <w:name w:val="header"/>
    <w:basedOn w:val="Normal"/>
    <w:link w:val="HeaderChar"/>
    <w:uiPriority w:val="99"/>
    <w:unhideWhenUsed/>
    <w:rsid w:val="00F86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BEB"/>
  </w:style>
  <w:style w:type="paragraph" w:styleId="Footer">
    <w:name w:val="footer"/>
    <w:basedOn w:val="Normal"/>
    <w:link w:val="FooterChar"/>
    <w:uiPriority w:val="99"/>
    <w:unhideWhenUsed/>
    <w:qFormat/>
    <w:rsid w:val="00F86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BEB"/>
  </w:style>
  <w:style w:type="paragraph" w:styleId="NormalWeb">
    <w:name w:val="Normal (Web)"/>
    <w:basedOn w:val="Normal"/>
    <w:uiPriority w:val="99"/>
    <w:semiHidden/>
    <w:unhideWhenUsed/>
    <w:rsid w:val="00EA0C1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3">
    <w:name w:val="Unresolved Mention3"/>
    <w:basedOn w:val="DefaultParagraphFont"/>
    <w:uiPriority w:val="99"/>
    <w:semiHidden/>
    <w:unhideWhenUsed/>
    <w:rsid w:val="00170E77"/>
    <w:rPr>
      <w:color w:val="605E5C"/>
      <w:shd w:val="clear" w:color="auto" w:fill="E1DFDD"/>
    </w:rPr>
  </w:style>
  <w:style w:type="character" w:customStyle="1" w:styleId="UnresolvedMention4">
    <w:name w:val="Unresolved Mention4"/>
    <w:basedOn w:val="DefaultParagraphFont"/>
    <w:uiPriority w:val="99"/>
    <w:semiHidden/>
    <w:unhideWhenUsed/>
    <w:rsid w:val="00241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9139">
      <w:bodyDiv w:val="1"/>
      <w:marLeft w:val="0"/>
      <w:marRight w:val="0"/>
      <w:marTop w:val="0"/>
      <w:marBottom w:val="0"/>
      <w:divBdr>
        <w:top w:val="none" w:sz="0" w:space="0" w:color="auto"/>
        <w:left w:val="none" w:sz="0" w:space="0" w:color="auto"/>
        <w:bottom w:val="none" w:sz="0" w:space="0" w:color="auto"/>
        <w:right w:val="none" w:sz="0" w:space="0" w:color="auto"/>
      </w:divBdr>
    </w:div>
    <w:div w:id="570431497">
      <w:bodyDiv w:val="1"/>
      <w:marLeft w:val="0"/>
      <w:marRight w:val="0"/>
      <w:marTop w:val="0"/>
      <w:marBottom w:val="0"/>
      <w:divBdr>
        <w:top w:val="none" w:sz="0" w:space="0" w:color="auto"/>
        <w:left w:val="none" w:sz="0" w:space="0" w:color="auto"/>
        <w:bottom w:val="none" w:sz="0" w:space="0" w:color="auto"/>
        <w:right w:val="none" w:sz="0" w:space="0" w:color="auto"/>
      </w:divBdr>
      <w:divsChild>
        <w:div w:id="1496726757">
          <w:marLeft w:val="1483"/>
          <w:marRight w:val="0"/>
          <w:marTop w:val="0"/>
          <w:marBottom w:val="0"/>
          <w:divBdr>
            <w:top w:val="none" w:sz="0" w:space="0" w:color="auto"/>
            <w:left w:val="none" w:sz="0" w:space="0" w:color="auto"/>
            <w:bottom w:val="none" w:sz="0" w:space="0" w:color="auto"/>
            <w:right w:val="none" w:sz="0" w:space="0" w:color="auto"/>
          </w:divBdr>
        </w:div>
        <w:div w:id="1546482777">
          <w:marLeft w:val="1483"/>
          <w:marRight w:val="0"/>
          <w:marTop w:val="0"/>
          <w:marBottom w:val="0"/>
          <w:divBdr>
            <w:top w:val="none" w:sz="0" w:space="0" w:color="auto"/>
            <w:left w:val="none" w:sz="0" w:space="0" w:color="auto"/>
            <w:bottom w:val="none" w:sz="0" w:space="0" w:color="auto"/>
            <w:right w:val="none" w:sz="0" w:space="0" w:color="auto"/>
          </w:divBdr>
        </w:div>
        <w:div w:id="412896982">
          <w:marLeft w:val="1483"/>
          <w:marRight w:val="0"/>
          <w:marTop w:val="0"/>
          <w:marBottom w:val="0"/>
          <w:divBdr>
            <w:top w:val="none" w:sz="0" w:space="0" w:color="auto"/>
            <w:left w:val="none" w:sz="0" w:space="0" w:color="auto"/>
            <w:bottom w:val="none" w:sz="0" w:space="0" w:color="auto"/>
            <w:right w:val="none" w:sz="0" w:space="0" w:color="auto"/>
          </w:divBdr>
        </w:div>
        <w:div w:id="746267811">
          <w:marLeft w:val="1483"/>
          <w:marRight w:val="0"/>
          <w:marTop w:val="0"/>
          <w:marBottom w:val="0"/>
          <w:divBdr>
            <w:top w:val="none" w:sz="0" w:space="0" w:color="auto"/>
            <w:left w:val="none" w:sz="0" w:space="0" w:color="auto"/>
            <w:bottom w:val="none" w:sz="0" w:space="0" w:color="auto"/>
            <w:right w:val="none" w:sz="0" w:space="0" w:color="auto"/>
          </w:divBdr>
        </w:div>
        <w:div w:id="928006859">
          <w:marLeft w:val="1483"/>
          <w:marRight w:val="0"/>
          <w:marTop w:val="0"/>
          <w:marBottom w:val="0"/>
          <w:divBdr>
            <w:top w:val="none" w:sz="0" w:space="0" w:color="auto"/>
            <w:left w:val="none" w:sz="0" w:space="0" w:color="auto"/>
            <w:bottom w:val="none" w:sz="0" w:space="0" w:color="auto"/>
            <w:right w:val="none" w:sz="0" w:space="0" w:color="auto"/>
          </w:divBdr>
        </w:div>
        <w:div w:id="1580678011">
          <w:marLeft w:val="1483"/>
          <w:marRight w:val="0"/>
          <w:marTop w:val="0"/>
          <w:marBottom w:val="0"/>
          <w:divBdr>
            <w:top w:val="none" w:sz="0" w:space="0" w:color="auto"/>
            <w:left w:val="none" w:sz="0" w:space="0" w:color="auto"/>
            <w:bottom w:val="none" w:sz="0" w:space="0" w:color="auto"/>
            <w:right w:val="none" w:sz="0" w:space="0" w:color="auto"/>
          </w:divBdr>
        </w:div>
        <w:div w:id="1498836972">
          <w:marLeft w:val="1483"/>
          <w:marRight w:val="0"/>
          <w:marTop w:val="0"/>
          <w:marBottom w:val="0"/>
          <w:divBdr>
            <w:top w:val="none" w:sz="0" w:space="0" w:color="auto"/>
            <w:left w:val="none" w:sz="0" w:space="0" w:color="auto"/>
            <w:bottom w:val="none" w:sz="0" w:space="0" w:color="auto"/>
            <w:right w:val="none" w:sz="0" w:space="0" w:color="auto"/>
          </w:divBdr>
        </w:div>
        <w:div w:id="1190222899">
          <w:marLeft w:val="1483"/>
          <w:marRight w:val="0"/>
          <w:marTop w:val="0"/>
          <w:marBottom w:val="0"/>
          <w:divBdr>
            <w:top w:val="none" w:sz="0" w:space="0" w:color="auto"/>
            <w:left w:val="none" w:sz="0" w:space="0" w:color="auto"/>
            <w:bottom w:val="none" w:sz="0" w:space="0" w:color="auto"/>
            <w:right w:val="none" w:sz="0" w:space="0" w:color="auto"/>
          </w:divBdr>
        </w:div>
      </w:divsChild>
    </w:div>
    <w:div w:id="1117526076">
      <w:bodyDiv w:val="1"/>
      <w:marLeft w:val="0"/>
      <w:marRight w:val="0"/>
      <w:marTop w:val="0"/>
      <w:marBottom w:val="0"/>
      <w:divBdr>
        <w:top w:val="none" w:sz="0" w:space="0" w:color="auto"/>
        <w:left w:val="none" w:sz="0" w:space="0" w:color="auto"/>
        <w:bottom w:val="none" w:sz="0" w:space="0" w:color="auto"/>
        <w:right w:val="none" w:sz="0" w:space="0" w:color="auto"/>
      </w:divBdr>
      <w:divsChild>
        <w:div w:id="367144701">
          <w:marLeft w:val="965"/>
          <w:marRight w:val="0"/>
          <w:marTop w:val="0"/>
          <w:marBottom w:val="0"/>
          <w:divBdr>
            <w:top w:val="none" w:sz="0" w:space="0" w:color="auto"/>
            <w:left w:val="none" w:sz="0" w:space="0" w:color="auto"/>
            <w:bottom w:val="none" w:sz="0" w:space="0" w:color="auto"/>
            <w:right w:val="none" w:sz="0" w:space="0" w:color="auto"/>
          </w:divBdr>
        </w:div>
        <w:div w:id="1737891871">
          <w:marLeft w:val="965"/>
          <w:marRight w:val="0"/>
          <w:marTop w:val="0"/>
          <w:marBottom w:val="0"/>
          <w:divBdr>
            <w:top w:val="none" w:sz="0" w:space="0" w:color="auto"/>
            <w:left w:val="none" w:sz="0" w:space="0" w:color="auto"/>
            <w:bottom w:val="none" w:sz="0" w:space="0" w:color="auto"/>
            <w:right w:val="none" w:sz="0" w:space="0" w:color="auto"/>
          </w:divBdr>
        </w:div>
        <w:div w:id="393478802">
          <w:marLeft w:val="965"/>
          <w:marRight w:val="0"/>
          <w:marTop w:val="0"/>
          <w:marBottom w:val="0"/>
          <w:divBdr>
            <w:top w:val="none" w:sz="0" w:space="0" w:color="auto"/>
            <w:left w:val="none" w:sz="0" w:space="0" w:color="auto"/>
            <w:bottom w:val="none" w:sz="0" w:space="0" w:color="auto"/>
            <w:right w:val="none" w:sz="0" w:space="0" w:color="auto"/>
          </w:divBdr>
        </w:div>
        <w:div w:id="28845239">
          <w:marLeft w:val="965"/>
          <w:marRight w:val="0"/>
          <w:marTop w:val="0"/>
          <w:marBottom w:val="0"/>
          <w:divBdr>
            <w:top w:val="none" w:sz="0" w:space="0" w:color="auto"/>
            <w:left w:val="none" w:sz="0" w:space="0" w:color="auto"/>
            <w:bottom w:val="none" w:sz="0" w:space="0" w:color="auto"/>
            <w:right w:val="none" w:sz="0" w:space="0" w:color="auto"/>
          </w:divBdr>
        </w:div>
        <w:div w:id="900336059">
          <w:marLeft w:val="965"/>
          <w:marRight w:val="0"/>
          <w:marTop w:val="0"/>
          <w:marBottom w:val="0"/>
          <w:divBdr>
            <w:top w:val="none" w:sz="0" w:space="0" w:color="auto"/>
            <w:left w:val="none" w:sz="0" w:space="0" w:color="auto"/>
            <w:bottom w:val="none" w:sz="0" w:space="0" w:color="auto"/>
            <w:right w:val="none" w:sz="0" w:space="0" w:color="auto"/>
          </w:divBdr>
        </w:div>
      </w:divsChild>
    </w:div>
    <w:div w:id="1426072021">
      <w:bodyDiv w:val="1"/>
      <w:marLeft w:val="0"/>
      <w:marRight w:val="0"/>
      <w:marTop w:val="0"/>
      <w:marBottom w:val="0"/>
      <w:divBdr>
        <w:top w:val="none" w:sz="0" w:space="0" w:color="auto"/>
        <w:left w:val="none" w:sz="0" w:space="0" w:color="auto"/>
        <w:bottom w:val="none" w:sz="0" w:space="0" w:color="auto"/>
        <w:right w:val="none" w:sz="0" w:space="0" w:color="auto"/>
      </w:divBdr>
      <w:divsChild>
        <w:div w:id="1244489527">
          <w:marLeft w:val="173"/>
          <w:marRight w:val="0"/>
          <w:marTop w:val="0"/>
          <w:marBottom w:val="0"/>
          <w:divBdr>
            <w:top w:val="none" w:sz="0" w:space="0" w:color="auto"/>
            <w:left w:val="none" w:sz="0" w:space="0" w:color="auto"/>
            <w:bottom w:val="none" w:sz="0" w:space="0" w:color="auto"/>
            <w:right w:val="none" w:sz="0" w:space="0" w:color="auto"/>
          </w:divBdr>
        </w:div>
      </w:divsChild>
    </w:div>
    <w:div w:id="1913077315">
      <w:bodyDiv w:val="1"/>
      <w:marLeft w:val="0"/>
      <w:marRight w:val="0"/>
      <w:marTop w:val="0"/>
      <w:marBottom w:val="0"/>
      <w:divBdr>
        <w:top w:val="none" w:sz="0" w:space="0" w:color="auto"/>
        <w:left w:val="none" w:sz="0" w:space="0" w:color="auto"/>
        <w:bottom w:val="none" w:sz="0" w:space="0" w:color="auto"/>
        <w:right w:val="none" w:sz="0" w:space="0" w:color="auto"/>
      </w:divBdr>
    </w:div>
    <w:div w:id="20295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recordsearch.naa.gov.au/SearchNRetrieve/Interface/ViewImage.aspx?B=32722213" TargetMode="External"/><Relationship Id="rId3" Type="http://schemas.openxmlformats.org/officeDocument/2006/relationships/hyperlink" Target="https://www.records.nsw.gov.au/search_form?id=9" TargetMode="External"/><Relationship Id="rId7" Type="http://schemas.openxmlformats.org/officeDocument/2006/relationships/hyperlink" Target="https://sites.google.com/site/cqfamilyhistory/articles-indexes/indexes/shipping/1866-the-great-pacific" TargetMode="External"/><Relationship Id="rId12" Type="http://schemas.openxmlformats.org/officeDocument/2006/relationships/hyperlink" Target="http://fhr.slq.qld.gov.au/committees2/" TargetMode="External"/><Relationship Id="rId2" Type="http://schemas.openxmlformats.org/officeDocument/2006/relationships/hyperlink" Target="https://www.records.nsw.gov.au/archives/collections-and-research/guides-and-indexes/assisted-immigrants-digital-shipping-lists" TargetMode="External"/><Relationship Id="rId1" Type="http://schemas.openxmlformats.org/officeDocument/2006/relationships/hyperlink" Target="https://www.qld.gov.au/dsiti/qsa/search" TargetMode="External"/><Relationship Id="rId6" Type="http://schemas.openxmlformats.org/officeDocument/2006/relationships/hyperlink" Target="https://www.qld.gov.au/dsiti/qsa/search" TargetMode="External"/><Relationship Id="rId11" Type="http://schemas.openxmlformats.org/officeDocument/2006/relationships/hyperlink" Target="http://fhr.slq.qld.gov.au/committees/" TargetMode="External"/><Relationship Id="rId5" Type="http://schemas.openxmlformats.org/officeDocument/2006/relationships/hyperlink" Target="https://recordsearch.naa.gov.au/SearchNRetrieve/Interface/ViewImage.aspx?B=32722213" TargetMode="External"/><Relationship Id="rId10" Type="http://schemas.openxmlformats.org/officeDocument/2006/relationships/hyperlink" Target="http://nla.gov.au/nla.news-article19948552" TargetMode="External"/><Relationship Id="rId4" Type="http://schemas.openxmlformats.org/officeDocument/2006/relationships/hyperlink" Target="https://trove.nla.gov.au/" TargetMode="External"/><Relationship Id="rId9" Type="http://schemas.openxmlformats.org/officeDocument/2006/relationships/hyperlink" Target="http://www.naa.gov.au/collection/fact-sheets/fs190.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Passengers embarked for Qld 1860-1869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Sheet1!$A$1:$A$10</c:f>
              <c:numCache>
                <c:formatCode>General</c:formatCode>
                <c:ptCount val="10"/>
                <c:pt idx="0">
                  <c:v>1860</c:v>
                </c:pt>
                <c:pt idx="1">
                  <c:v>1861</c:v>
                </c:pt>
                <c:pt idx="2">
                  <c:v>1862</c:v>
                </c:pt>
                <c:pt idx="3">
                  <c:v>1863</c:v>
                </c:pt>
                <c:pt idx="4">
                  <c:v>1864</c:v>
                </c:pt>
                <c:pt idx="5">
                  <c:v>1865</c:v>
                </c:pt>
                <c:pt idx="6">
                  <c:v>1866</c:v>
                </c:pt>
                <c:pt idx="7">
                  <c:v>1867</c:v>
                </c:pt>
                <c:pt idx="8">
                  <c:v>1868</c:v>
                </c:pt>
                <c:pt idx="9">
                  <c:v>1869</c:v>
                </c:pt>
              </c:numCache>
            </c:numRef>
          </c:cat>
          <c:val>
            <c:numRef>
              <c:f>Sheet1!$B$1:$B$10</c:f>
              <c:numCache>
                <c:formatCode>General</c:formatCode>
                <c:ptCount val="10"/>
                <c:pt idx="0">
                  <c:v>300</c:v>
                </c:pt>
                <c:pt idx="1">
                  <c:v>1235</c:v>
                </c:pt>
                <c:pt idx="2">
                  <c:v>8280</c:v>
                </c:pt>
                <c:pt idx="3">
                  <c:v>12166</c:v>
                </c:pt>
                <c:pt idx="4">
                  <c:v>7520</c:v>
                </c:pt>
                <c:pt idx="5">
                  <c:v>12579</c:v>
                </c:pt>
                <c:pt idx="6">
                  <c:v>10704</c:v>
                </c:pt>
                <c:pt idx="7">
                  <c:v>1083</c:v>
                </c:pt>
                <c:pt idx="8">
                  <c:v>569</c:v>
                </c:pt>
                <c:pt idx="9">
                  <c:v>1924</c:v>
                </c:pt>
              </c:numCache>
            </c:numRef>
          </c:val>
          <c:smooth val="0"/>
          <c:extLst>
            <c:ext xmlns:c16="http://schemas.microsoft.com/office/drawing/2014/chart" uri="{C3380CC4-5D6E-409C-BE32-E72D297353CC}">
              <c16:uniqueId val="{00000000-3596-494B-AE10-EC18B06A436B}"/>
            </c:ext>
          </c:extLst>
        </c:ser>
        <c:dLbls>
          <c:showLegendKey val="0"/>
          <c:showVal val="0"/>
          <c:showCatName val="0"/>
          <c:showSerName val="0"/>
          <c:showPercent val="0"/>
          <c:showBubbleSize val="0"/>
        </c:dLbls>
        <c:smooth val="0"/>
        <c:axId val="172547072"/>
        <c:axId val="171295872"/>
      </c:lineChart>
      <c:catAx>
        <c:axId val="17254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295872"/>
        <c:crosses val="autoZero"/>
        <c:auto val="1"/>
        <c:lblAlgn val="ctr"/>
        <c:lblOffset val="100"/>
        <c:noMultiLvlLbl val="0"/>
      </c:catAx>
      <c:valAx>
        <c:axId val="17129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47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8809-7FF0-49BC-BE29-27FBB287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F65C1DC6</Template>
  <TotalTime>7</TotalTime>
  <Pages>6</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Stephanie Ryan</cp:lastModifiedBy>
  <cp:revision>7</cp:revision>
  <cp:lastPrinted>2019-01-24T00:03:00Z</cp:lastPrinted>
  <dcterms:created xsi:type="dcterms:W3CDTF">2019-04-03T00:46:00Z</dcterms:created>
  <dcterms:modified xsi:type="dcterms:W3CDTF">2019-06-05T05:44:00Z</dcterms:modified>
</cp:coreProperties>
</file>