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D9C4" w14:textId="2741737E" w:rsidR="000A00CB" w:rsidRPr="002726B0" w:rsidRDefault="000A00CB" w:rsidP="002726B0">
      <w:pPr>
        <w:pStyle w:val="Title"/>
        <w:ind w:left="1843"/>
        <w:rPr>
          <w:color w:val="595959" w:themeColor="text1" w:themeTint="A6"/>
        </w:rPr>
      </w:pPr>
      <w:r w:rsidRPr="004949F4">
        <w:rPr>
          <w:noProof/>
          <w:color w:val="595959" w:themeColor="text1" w:themeTint="A6"/>
        </w:rPr>
        <w:drawing>
          <wp:anchor distT="0" distB="180340" distL="114300" distR="180340" simplePos="0" relativeHeight="251658240" behindDoc="0" locked="0" layoutInCell="1" allowOverlap="1" wp14:anchorId="1665CFD4" wp14:editId="4193BFB3">
            <wp:simplePos x="0" y="0"/>
            <wp:positionH relativeFrom="column">
              <wp:posOffset>-476250</wp:posOffset>
            </wp:positionH>
            <wp:positionV relativeFrom="paragraph">
              <wp:posOffset>-285750</wp:posOffset>
            </wp:positionV>
            <wp:extent cx="1544320" cy="1619885"/>
            <wp:effectExtent l="0" t="0" r="0" b="0"/>
            <wp:wrapNone/>
            <wp:docPr id="4" name="Picture 4" descr="SLQ mark with all your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Q mark with all yours_blu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44320" cy="1619885"/>
                    </a:xfrm>
                    <a:prstGeom prst="rect">
                      <a:avLst/>
                    </a:prstGeom>
                    <a:noFill/>
                  </pic:spPr>
                </pic:pic>
              </a:graphicData>
            </a:graphic>
            <wp14:sizeRelH relativeFrom="page">
              <wp14:pctWidth>0</wp14:pctWidth>
            </wp14:sizeRelH>
            <wp14:sizeRelV relativeFrom="page">
              <wp14:pctHeight>0</wp14:pctHeight>
            </wp14:sizeRelV>
          </wp:anchor>
        </w:drawing>
      </w:r>
      <w:bookmarkStart w:id="0" w:name="_Hlk33022926"/>
      <w:r w:rsidR="00940D65" w:rsidRPr="004949F4">
        <w:rPr>
          <w:color w:val="595959" w:themeColor="text1" w:themeTint="A6"/>
        </w:rPr>
        <w:t xml:space="preserve">Digital </w:t>
      </w:r>
      <w:r w:rsidR="00974E53">
        <w:rPr>
          <w:color w:val="595959" w:themeColor="text1" w:themeTint="A6"/>
        </w:rPr>
        <w:t>c</w:t>
      </w:r>
      <w:r w:rsidR="00C21B27" w:rsidRPr="004949F4">
        <w:rPr>
          <w:color w:val="595959" w:themeColor="text1" w:themeTint="A6"/>
        </w:rPr>
        <w:t xml:space="preserve">ollections </w:t>
      </w:r>
      <w:r w:rsidR="00974E53">
        <w:rPr>
          <w:color w:val="595959" w:themeColor="text1" w:themeTint="A6"/>
        </w:rPr>
        <w:t>ca</w:t>
      </w:r>
      <w:r w:rsidR="00940D65" w:rsidRPr="004949F4">
        <w:rPr>
          <w:color w:val="595959" w:themeColor="text1" w:themeTint="A6"/>
        </w:rPr>
        <w:t>talyst</w:t>
      </w:r>
      <w:r w:rsidR="00C21B27" w:rsidRPr="004949F4">
        <w:rPr>
          <w:color w:val="595959" w:themeColor="text1" w:themeTint="A6"/>
        </w:rPr>
        <w:t xml:space="preserve"> </w:t>
      </w:r>
      <w:bookmarkEnd w:id="0"/>
      <w:r w:rsidR="00402CB9">
        <w:rPr>
          <w:color w:val="595959" w:themeColor="text1" w:themeTint="A6"/>
        </w:rPr>
        <w:t>2022</w:t>
      </w:r>
      <w:r w:rsidR="002726B0">
        <w:rPr>
          <w:color w:val="595959" w:themeColor="text1" w:themeTint="A6"/>
        </w:rPr>
        <w:t xml:space="preserve"> </w:t>
      </w:r>
      <w:r w:rsidR="004949F4" w:rsidRPr="004949F4">
        <w:rPr>
          <w:color w:val="595959" w:themeColor="text1" w:themeTint="A6"/>
        </w:rPr>
        <w:t xml:space="preserve">Guidelines for </w:t>
      </w:r>
      <w:r w:rsidR="00974E53">
        <w:rPr>
          <w:color w:val="595959" w:themeColor="text1" w:themeTint="A6"/>
        </w:rPr>
        <w:t>e</w:t>
      </w:r>
      <w:r w:rsidR="004949F4" w:rsidRPr="004949F4">
        <w:rPr>
          <w:color w:val="595959" w:themeColor="text1" w:themeTint="A6"/>
        </w:rPr>
        <w:t>ntry</w:t>
      </w:r>
    </w:p>
    <w:p w14:paraId="43987465" w14:textId="77777777" w:rsidR="009825CF" w:rsidRDefault="007507E2" w:rsidP="002D04DB">
      <w:r>
        <w:br/>
      </w:r>
      <w:bookmarkStart w:id="1" w:name="_Hlk33022955"/>
    </w:p>
    <w:p w14:paraId="3D917585" w14:textId="77777777" w:rsidR="002726B0" w:rsidRDefault="002726B0" w:rsidP="002D04DB"/>
    <w:p w14:paraId="45DF6FB8" w14:textId="721B5EEF" w:rsidR="00BB2DE7" w:rsidRDefault="00DA2D15" w:rsidP="002D04DB">
      <w:r w:rsidRPr="00DA2D15">
        <w:t xml:space="preserve">State Library is now inviting </w:t>
      </w:r>
      <w:r w:rsidR="004D5303">
        <w:t>applications</w:t>
      </w:r>
      <w:r w:rsidRPr="00DA2D15">
        <w:t xml:space="preserve"> for </w:t>
      </w:r>
      <w:r w:rsidR="00AD4C89">
        <w:t>the</w:t>
      </w:r>
      <w:r w:rsidRPr="00DA2D15">
        <w:t xml:space="preserve"> </w:t>
      </w:r>
      <w:r w:rsidR="00C21B27" w:rsidRPr="00696DBB">
        <w:t xml:space="preserve">Digital </w:t>
      </w:r>
      <w:r w:rsidR="00974E53">
        <w:t>c</w:t>
      </w:r>
      <w:r w:rsidR="00C21B27" w:rsidRPr="00696DBB">
        <w:t xml:space="preserve">ollections </w:t>
      </w:r>
      <w:r w:rsidR="00974E53">
        <w:t>c</w:t>
      </w:r>
      <w:r w:rsidR="00C21B27" w:rsidRPr="00696DBB">
        <w:t xml:space="preserve">atalyst </w:t>
      </w:r>
      <w:r w:rsidR="00E91744" w:rsidRPr="00696DBB">
        <w:t>2022</w:t>
      </w:r>
      <w:r w:rsidRPr="00696DBB">
        <w:t>.</w:t>
      </w:r>
      <w:r w:rsidR="00E359AB" w:rsidRPr="00696DBB">
        <w:t xml:space="preserve"> </w:t>
      </w:r>
    </w:p>
    <w:bookmarkEnd w:id="1"/>
    <w:p w14:paraId="175D627D" w14:textId="486256A3" w:rsidR="00844EBB" w:rsidRDefault="00844EBB" w:rsidP="007536A2">
      <w:pPr>
        <w:pStyle w:val="Heading2"/>
        <w:rPr>
          <w:b w:val="0"/>
          <w:szCs w:val="22"/>
        </w:rPr>
      </w:pPr>
      <w:r w:rsidRPr="00844EBB">
        <w:rPr>
          <w:b w:val="0"/>
          <w:szCs w:val="22"/>
        </w:rPr>
        <w:t xml:space="preserve">The Digital </w:t>
      </w:r>
      <w:r w:rsidR="00974E53">
        <w:rPr>
          <w:b w:val="0"/>
          <w:szCs w:val="22"/>
        </w:rPr>
        <w:t>c</w:t>
      </w:r>
      <w:r w:rsidRPr="00844EBB">
        <w:rPr>
          <w:b w:val="0"/>
          <w:szCs w:val="22"/>
        </w:rPr>
        <w:t xml:space="preserve">ollections </w:t>
      </w:r>
      <w:r w:rsidR="00974E53">
        <w:rPr>
          <w:b w:val="0"/>
          <w:szCs w:val="22"/>
        </w:rPr>
        <w:t>c</w:t>
      </w:r>
      <w:r w:rsidRPr="00844EBB">
        <w:rPr>
          <w:b w:val="0"/>
          <w:szCs w:val="22"/>
        </w:rPr>
        <w:t xml:space="preserve">atalyst aims to attract developers and creatives to support innovative and creative uses of our digital collections and collections data. We are interested in highly creative and experimental ideas that bring together technology with cultural heritage to inspire Queenslanders through State Library collections. We are looking for a </w:t>
      </w:r>
      <w:r w:rsidR="0073111A">
        <w:rPr>
          <w:b w:val="0"/>
          <w:szCs w:val="22"/>
        </w:rPr>
        <w:t>creative</w:t>
      </w:r>
      <w:r w:rsidR="0073111A" w:rsidRPr="00844EBB">
        <w:rPr>
          <w:b w:val="0"/>
          <w:szCs w:val="22"/>
        </w:rPr>
        <w:t xml:space="preserve"> </w:t>
      </w:r>
      <w:r w:rsidRPr="00844EBB">
        <w:rPr>
          <w:b w:val="0"/>
          <w:szCs w:val="22"/>
        </w:rPr>
        <w:t xml:space="preserve">or </w:t>
      </w:r>
      <w:r w:rsidR="0073111A">
        <w:rPr>
          <w:b w:val="0"/>
          <w:szCs w:val="22"/>
        </w:rPr>
        <w:t>developer</w:t>
      </w:r>
      <w:r w:rsidRPr="00844EBB">
        <w:rPr>
          <w:b w:val="0"/>
          <w:szCs w:val="22"/>
        </w:rPr>
        <w:t xml:space="preserve"> to work with our Digital Library Initiatives team to deliver this digital experience.</w:t>
      </w:r>
    </w:p>
    <w:p w14:paraId="6522961F" w14:textId="00441EB8" w:rsidR="00CD1F5B" w:rsidRPr="00CD1F5B" w:rsidRDefault="00CD1F5B" w:rsidP="00D26ADA">
      <w:r>
        <w:t xml:space="preserve">To bring your </w:t>
      </w:r>
      <w:r w:rsidR="001A04D5">
        <w:t>digital experience</w:t>
      </w:r>
      <w:r>
        <w:t xml:space="preserve"> life, our expectation is that artificial intelligence</w:t>
      </w:r>
      <w:r w:rsidR="00631A6F">
        <w:t>, including machine learning,</w:t>
      </w:r>
      <w:r>
        <w:t xml:space="preserve"> will be part of the technologies you will use.</w:t>
      </w:r>
    </w:p>
    <w:p w14:paraId="32EFF048" w14:textId="6AC2496D" w:rsidR="007536A2" w:rsidRPr="00EF4B68" w:rsidRDefault="007536A2" w:rsidP="007536A2">
      <w:pPr>
        <w:pStyle w:val="Heading2"/>
      </w:pPr>
      <w:r w:rsidRPr="00EF4B68">
        <w:t xml:space="preserve">What does </w:t>
      </w:r>
      <w:r>
        <w:t>the</w:t>
      </w:r>
      <w:r w:rsidRPr="00EF4B68">
        <w:t xml:space="preserve"> </w:t>
      </w:r>
      <w:r>
        <w:t xml:space="preserve">Digital </w:t>
      </w:r>
      <w:r w:rsidR="00974E53">
        <w:t>c</w:t>
      </w:r>
      <w:r>
        <w:t xml:space="preserve">ollections </w:t>
      </w:r>
      <w:r w:rsidR="00974E53">
        <w:t>c</w:t>
      </w:r>
      <w:r>
        <w:t>at</w:t>
      </w:r>
      <w:r w:rsidR="00974E53">
        <w:t>a</w:t>
      </w:r>
      <w:r>
        <w:t>lyst</w:t>
      </w:r>
      <w:r w:rsidR="00CA426B">
        <w:t xml:space="preserve"> opportunity</w:t>
      </w:r>
      <w:r>
        <w:t xml:space="preserve"> </w:t>
      </w:r>
      <w:r w:rsidRPr="00EF4B68">
        <w:t>offer?</w:t>
      </w:r>
    </w:p>
    <w:p w14:paraId="39E1C683" w14:textId="610694D1" w:rsidR="007536A2" w:rsidRPr="00406DDF" w:rsidRDefault="007536A2" w:rsidP="007536A2">
      <w:pPr>
        <w:pStyle w:val="ListParagraph"/>
      </w:pPr>
      <w:r w:rsidRPr="00406DDF">
        <w:t>A supportive environment for extended research and inquiry</w:t>
      </w:r>
      <w:r w:rsidR="008A6113">
        <w:t>.</w:t>
      </w:r>
    </w:p>
    <w:p w14:paraId="21D84712" w14:textId="72104938" w:rsidR="007536A2" w:rsidRPr="00406DDF" w:rsidRDefault="007536A2" w:rsidP="007536A2">
      <w:pPr>
        <w:pStyle w:val="ListParagraph"/>
      </w:pPr>
      <w:r w:rsidRPr="00406DDF">
        <w:t>A</w:t>
      </w:r>
      <w:r w:rsidR="008306BC">
        <w:t>n honorarium</w:t>
      </w:r>
      <w:r w:rsidR="0018009D">
        <w:t xml:space="preserve"> of $15,000 to</w:t>
      </w:r>
      <w:r w:rsidRPr="00406DDF">
        <w:t xml:space="preserve"> paid in </w:t>
      </w:r>
      <w:r>
        <w:t>t</w:t>
      </w:r>
      <w:r w:rsidR="00F25F3D">
        <w:t>wo</w:t>
      </w:r>
      <w:r>
        <w:t xml:space="preserve"> (</w:t>
      </w:r>
      <w:r w:rsidR="00CE6C2C">
        <w:t>2</w:t>
      </w:r>
      <w:r>
        <w:t xml:space="preserve">) scheduled </w:t>
      </w:r>
      <w:r w:rsidRPr="00406DDF">
        <w:t>instalments</w:t>
      </w:r>
      <w:r>
        <w:t>, to</w:t>
      </w:r>
      <w:r w:rsidRPr="00406DDF">
        <w:t xml:space="preserve"> be expended at the </w:t>
      </w:r>
      <w:r>
        <w:t>Catalyst’s</w:t>
      </w:r>
      <w:r w:rsidRPr="00406DDF">
        <w:t xml:space="preserve"> discretion</w:t>
      </w:r>
      <w:r w:rsidR="008A6113">
        <w:t>.</w:t>
      </w:r>
    </w:p>
    <w:p w14:paraId="012B2F85" w14:textId="39FCB6DB" w:rsidR="007536A2" w:rsidRPr="00406DDF" w:rsidRDefault="007536A2" w:rsidP="007536A2">
      <w:pPr>
        <w:pStyle w:val="ListParagraph"/>
        <w:spacing w:after="240"/>
      </w:pPr>
      <w:r w:rsidRPr="00406DDF">
        <w:t>Access to staff expertise and support</w:t>
      </w:r>
      <w:r w:rsidR="00CE6C2C">
        <w:t>.</w:t>
      </w:r>
    </w:p>
    <w:p w14:paraId="70CABAB5" w14:textId="57688868" w:rsidR="007536A2" w:rsidRDefault="007536A2" w:rsidP="007536A2">
      <w:r>
        <w:t>The Catalyst</w:t>
      </w:r>
      <w:r w:rsidRPr="00EF4B68">
        <w:t xml:space="preserve"> will be expected to </w:t>
      </w:r>
      <w:r>
        <w:t>use</w:t>
      </w:r>
      <w:r w:rsidRPr="00EF4B68">
        <w:t xml:space="preserve"> their own</w:t>
      </w:r>
      <w:r>
        <w:t xml:space="preserve"> digital environment, computers</w:t>
      </w:r>
      <w:r w:rsidR="0008772E">
        <w:t>,</w:t>
      </w:r>
      <w:r w:rsidRPr="00EF4B68">
        <w:t xml:space="preserve"> </w:t>
      </w:r>
      <w:r>
        <w:t xml:space="preserve">and </w:t>
      </w:r>
      <w:r w:rsidRPr="00EF4B68">
        <w:t>devices to complete the</w:t>
      </w:r>
      <w:r>
        <w:t xml:space="preserve"> digital</w:t>
      </w:r>
      <w:r w:rsidRPr="00EF4B68">
        <w:t xml:space="preserve"> </w:t>
      </w:r>
      <w:r>
        <w:t>experience</w:t>
      </w:r>
      <w:r w:rsidRPr="00EF4B68">
        <w:t>.</w:t>
      </w:r>
      <w:r>
        <w:t xml:space="preserve"> Any additional software or hardware requirements required must be clearly outlined in their application. </w:t>
      </w:r>
    </w:p>
    <w:p w14:paraId="2C69B734" w14:textId="434B06B1" w:rsidR="007536A2" w:rsidRDefault="007536A2" w:rsidP="007536A2">
      <w:r>
        <w:t>The Catalyst</w:t>
      </w:r>
      <w:r w:rsidRPr="00EF4B68">
        <w:t xml:space="preserve"> will </w:t>
      </w:r>
      <w:r>
        <w:t xml:space="preserve">receive </w:t>
      </w:r>
      <w:r w:rsidRPr="00EF4B68">
        <w:t xml:space="preserve">an orientation and introduction to </w:t>
      </w:r>
      <w:r>
        <w:t>State</w:t>
      </w:r>
      <w:r w:rsidRPr="00EF4B68">
        <w:t xml:space="preserve"> Library.</w:t>
      </w:r>
      <w:r>
        <w:t xml:space="preserve"> The Catalyst</w:t>
      </w:r>
      <w:r w:rsidRPr="00EF4B68">
        <w:t xml:space="preserve"> </w:t>
      </w:r>
      <w:r>
        <w:t>will</w:t>
      </w:r>
      <w:r w:rsidRPr="00EF4B68">
        <w:t xml:space="preserve"> liaise with </w:t>
      </w:r>
      <w:r>
        <w:t>the Coordinator, Digital Library Initiatives</w:t>
      </w:r>
      <w:r w:rsidRPr="00EF4B68">
        <w:t xml:space="preserve"> to assist with their day-to-day needs. </w:t>
      </w:r>
    </w:p>
    <w:p w14:paraId="6EA6183C" w14:textId="2033D85E" w:rsidR="007536A2" w:rsidRPr="00406DDF" w:rsidRDefault="00B66ABA" w:rsidP="007536A2">
      <w:r>
        <w:t>Any</w:t>
      </w:r>
      <w:r w:rsidR="007536A2">
        <w:t xml:space="preserve"> products generated for the digital experience are co-owned by the Catalyst and State Library. State Library will be responsible for hosting </w:t>
      </w:r>
      <w:r w:rsidR="00790B01">
        <w:t>any</w:t>
      </w:r>
      <w:r w:rsidR="007536A2">
        <w:t xml:space="preserve"> digital </w:t>
      </w:r>
      <w:r w:rsidR="00790B01">
        <w:t>content</w:t>
      </w:r>
      <w:r w:rsidR="007536A2">
        <w:t xml:space="preserve"> </w:t>
      </w:r>
      <w:r w:rsidR="00672665">
        <w:t xml:space="preserve">for a minimum of </w:t>
      </w:r>
      <w:r w:rsidR="006E0EC8">
        <w:t xml:space="preserve">two (2) years </w:t>
      </w:r>
      <w:r w:rsidR="007536A2">
        <w:t>and require that the final products be licensed for reuse under Creative Commons</w:t>
      </w:r>
      <w:r w:rsidR="00EE0066">
        <w:t xml:space="preserve"> </w:t>
      </w:r>
      <w:r w:rsidR="002163E8">
        <w:t>(</w:t>
      </w:r>
      <w:r w:rsidR="000B4273">
        <w:t>CC</w:t>
      </w:r>
      <w:r w:rsidR="009E0E70">
        <w:t>-</w:t>
      </w:r>
      <w:r w:rsidR="000B4273">
        <w:t>BY or CC</w:t>
      </w:r>
      <w:r w:rsidR="009E0E70">
        <w:t>-</w:t>
      </w:r>
      <w:r w:rsidR="000B4273">
        <w:t>BY-NC</w:t>
      </w:r>
      <w:r w:rsidR="002163E8">
        <w:t>).</w:t>
      </w:r>
    </w:p>
    <w:p w14:paraId="74FCA789" w14:textId="77777777" w:rsidR="007536A2" w:rsidRPr="00EF4B68" w:rsidRDefault="007536A2" w:rsidP="007536A2">
      <w:pPr>
        <w:pStyle w:val="Heading2"/>
      </w:pPr>
      <w:r w:rsidRPr="00EF4B68">
        <w:t xml:space="preserve">What </w:t>
      </w:r>
      <w:r>
        <w:t xml:space="preserve">is the Catalyst </w:t>
      </w:r>
      <w:r w:rsidRPr="00EF4B68">
        <w:t>required to do?</w:t>
      </w:r>
    </w:p>
    <w:p w14:paraId="5C00AED2" w14:textId="20D90CAE" w:rsidR="00DE7056" w:rsidRDefault="00DE7056" w:rsidP="00DE7056">
      <w:pPr>
        <w:pStyle w:val="ListParagraph"/>
      </w:pPr>
      <w:r>
        <w:t>S</w:t>
      </w:r>
      <w:r w:rsidRPr="00406DDF">
        <w:t xml:space="preserve">ign a Memorandum of Agreement with State Library, detailing payment schedule and other requirements listed </w:t>
      </w:r>
      <w:r>
        <w:t>below</w:t>
      </w:r>
      <w:r w:rsidRPr="00406DDF">
        <w:t xml:space="preserve">. </w:t>
      </w:r>
    </w:p>
    <w:p w14:paraId="698D5DCA" w14:textId="04D913A4" w:rsidR="007536A2" w:rsidRPr="00406DDF" w:rsidRDefault="00467585" w:rsidP="007536A2">
      <w:pPr>
        <w:pStyle w:val="ListParagraph"/>
      </w:pPr>
      <w:r>
        <w:t>Complete your digital experience within the agreed timeframe and p</w:t>
      </w:r>
      <w:r w:rsidR="007536A2" w:rsidRPr="00406DDF">
        <w:t xml:space="preserve">rovide progress </w:t>
      </w:r>
      <w:r w:rsidR="007536A2">
        <w:t>updates</w:t>
      </w:r>
      <w:r w:rsidR="007536A2" w:rsidRPr="00406DDF">
        <w:t xml:space="preserve"> about </w:t>
      </w:r>
      <w:r w:rsidR="007536A2">
        <w:t>development of the digital experience at milestone meetings before scheduled instalments of the honorarium are paid</w:t>
      </w:r>
      <w:r w:rsidR="008A6113">
        <w:t>.</w:t>
      </w:r>
    </w:p>
    <w:p w14:paraId="6F54061E" w14:textId="29793E9C" w:rsidR="007536A2" w:rsidRDefault="00FB37D3" w:rsidP="007536A2">
      <w:pPr>
        <w:pStyle w:val="ListParagraph"/>
      </w:pPr>
      <w:r>
        <w:t>Showcase your digital experience</w:t>
      </w:r>
      <w:r w:rsidR="008F2816">
        <w:t xml:space="preserve"> at the</w:t>
      </w:r>
      <w:r w:rsidR="006E05F8">
        <w:t xml:space="preserve"> </w:t>
      </w:r>
      <w:hyperlink r:id="rId13" w:history="1">
        <w:r w:rsidR="00974E53">
          <w:rPr>
            <w:rStyle w:val="Hyperlink"/>
          </w:rPr>
          <w:t>Making meaning: Collections as data</w:t>
        </w:r>
      </w:hyperlink>
      <w:r w:rsidR="008F2816">
        <w:t xml:space="preserve"> </w:t>
      </w:r>
      <w:r w:rsidR="00974E53" w:rsidRPr="00974E53">
        <w:t>symposium</w:t>
      </w:r>
      <w:r w:rsidR="00974E53">
        <w:t xml:space="preserve"> </w:t>
      </w:r>
      <w:r w:rsidR="00631A6F">
        <w:t>o</w:t>
      </w:r>
      <w:r w:rsidR="00F474A6">
        <w:t>n</w:t>
      </w:r>
      <w:r w:rsidR="00631A6F">
        <w:t xml:space="preserve"> 26</w:t>
      </w:r>
      <w:r w:rsidR="00F474A6">
        <w:t xml:space="preserve"> May</w:t>
      </w:r>
      <w:r w:rsidR="006E1ED1">
        <w:t xml:space="preserve"> </w:t>
      </w:r>
      <w:r w:rsidR="008F2816">
        <w:t>2023, a</w:t>
      </w:r>
      <w:r w:rsidR="00832D23">
        <w:t>s well as</w:t>
      </w:r>
      <w:r w:rsidR="008F2816">
        <w:t xml:space="preserve"> other</w:t>
      </w:r>
      <w:r w:rsidR="007536A2" w:rsidRPr="00406DDF">
        <w:t xml:space="preserve"> </w:t>
      </w:r>
      <w:r w:rsidR="00210584">
        <w:t xml:space="preserve">agreed </w:t>
      </w:r>
      <w:r w:rsidR="007536A2" w:rsidRPr="00406DDF">
        <w:t>promotion</w:t>
      </w:r>
      <w:r w:rsidR="007536A2">
        <w:t>al</w:t>
      </w:r>
      <w:r w:rsidR="007536A2" w:rsidRPr="00406DDF">
        <w:t xml:space="preserve"> activities</w:t>
      </w:r>
      <w:r w:rsidR="007536A2">
        <w:t xml:space="preserve"> and</w:t>
      </w:r>
      <w:r w:rsidR="007536A2" w:rsidRPr="00406DDF">
        <w:t xml:space="preserve"> </w:t>
      </w:r>
      <w:r w:rsidR="007536A2" w:rsidRPr="002A60F3">
        <w:t xml:space="preserve">publicity relating to </w:t>
      </w:r>
      <w:r w:rsidR="007536A2">
        <w:t>the digital experience and its development</w:t>
      </w:r>
      <w:r w:rsidR="007536A2" w:rsidRPr="002A60F3">
        <w:t xml:space="preserve">, </w:t>
      </w:r>
      <w:r w:rsidR="006D2AED">
        <w:t>such as</w:t>
      </w:r>
      <w:r w:rsidR="006D2AED" w:rsidRPr="002A60F3">
        <w:t xml:space="preserve"> </w:t>
      </w:r>
      <w:r w:rsidR="007536A2" w:rsidRPr="002A60F3">
        <w:t>media interviews and social media engagement</w:t>
      </w:r>
      <w:r w:rsidR="002D1F9C">
        <w:t>.</w:t>
      </w:r>
    </w:p>
    <w:p w14:paraId="057B90C8" w14:textId="07AC56C2" w:rsidR="007536A2" w:rsidRPr="00406DDF" w:rsidRDefault="007536A2" w:rsidP="007536A2">
      <w:pPr>
        <w:pStyle w:val="ListParagraph"/>
      </w:pPr>
      <w:r w:rsidRPr="00406DDF">
        <w:t>Contribute articles to State Library blog</w:t>
      </w:r>
      <w:r>
        <w:t>s</w:t>
      </w:r>
      <w:r w:rsidRPr="00406DDF">
        <w:t xml:space="preserve"> related to </w:t>
      </w:r>
      <w:r>
        <w:t>the</w:t>
      </w:r>
      <w:r w:rsidR="001E42F1">
        <w:t xml:space="preserve"> digital experience</w:t>
      </w:r>
      <w:r w:rsidR="008A6113">
        <w:t>.</w:t>
      </w:r>
    </w:p>
    <w:p w14:paraId="706E0113" w14:textId="53A49061" w:rsidR="007536A2" w:rsidRPr="00406DDF" w:rsidRDefault="007536A2" w:rsidP="007536A2">
      <w:pPr>
        <w:pStyle w:val="ListParagraph"/>
      </w:pPr>
      <w:r w:rsidRPr="00406DDF">
        <w:t xml:space="preserve">Ensure outcomes of the </w:t>
      </w:r>
      <w:r>
        <w:t>digital experience</w:t>
      </w:r>
      <w:r w:rsidRPr="00406DDF">
        <w:t xml:space="preserve"> acknowledge State Library of Queensland</w:t>
      </w:r>
      <w:r w:rsidR="008A6113">
        <w:t>.</w:t>
      </w:r>
    </w:p>
    <w:p w14:paraId="691A13D7" w14:textId="77777777" w:rsidR="008C0E75" w:rsidRDefault="008C0E75" w:rsidP="008C0E75">
      <w:pPr>
        <w:pStyle w:val="ListParagraph"/>
      </w:pPr>
      <w:r>
        <w:lastRenderedPageBreak/>
        <w:t>P</w:t>
      </w:r>
      <w:r w:rsidRPr="00406DDF">
        <w:t xml:space="preserve">resent State Library with comprehensive technical documentation on completion of the </w:t>
      </w:r>
      <w:r>
        <w:t>digital experience.</w:t>
      </w:r>
      <w:r w:rsidRPr="00406DDF">
        <w:t xml:space="preserve"> </w:t>
      </w:r>
    </w:p>
    <w:p w14:paraId="04D9EA5B" w14:textId="668B03AF" w:rsidR="007536A2" w:rsidRPr="00406DDF" w:rsidRDefault="007536A2" w:rsidP="007536A2">
      <w:pPr>
        <w:pStyle w:val="ListParagraph"/>
      </w:pPr>
      <w:r>
        <w:t xml:space="preserve">Provide feedback on your time as the Digital </w:t>
      </w:r>
      <w:proofErr w:type="gramStart"/>
      <w:r w:rsidR="00974E53">
        <w:t>c</w:t>
      </w:r>
      <w:r>
        <w:t>ollections</w:t>
      </w:r>
      <w:proofErr w:type="gramEnd"/>
      <w:r>
        <w:t xml:space="preserve"> </w:t>
      </w:r>
      <w:r w:rsidR="00974E53">
        <w:t>c</w:t>
      </w:r>
      <w:r>
        <w:t>atalyst and the products or outcomes created for the digital experience</w:t>
      </w:r>
      <w:r w:rsidR="008A6113">
        <w:t>.</w:t>
      </w:r>
    </w:p>
    <w:p w14:paraId="370065A6" w14:textId="77777777" w:rsidR="007536A2" w:rsidRPr="00BE25D7" w:rsidRDefault="007536A2" w:rsidP="007536A2">
      <w:pPr>
        <w:pStyle w:val="Heading2"/>
        <w:rPr>
          <w:rStyle w:val="Strong"/>
          <w:b/>
          <w:color w:val="auto"/>
          <w:sz w:val="22"/>
          <w:szCs w:val="22"/>
        </w:rPr>
      </w:pPr>
      <w:r w:rsidRPr="00BE25D7">
        <w:rPr>
          <w:rStyle w:val="Strong"/>
          <w:b/>
          <w:color w:val="auto"/>
          <w:sz w:val="22"/>
          <w:szCs w:val="22"/>
        </w:rPr>
        <w:t xml:space="preserve">Who can apply? </w:t>
      </w:r>
    </w:p>
    <w:p w14:paraId="25485AD0" w14:textId="01F623C6" w:rsidR="007536A2" w:rsidRDefault="007536A2" w:rsidP="007536A2">
      <w:r w:rsidRPr="006C0825">
        <w:t>The award is open to individual applicants only. Interstate applications are welcome</w:t>
      </w:r>
      <w:r w:rsidR="00844EBB">
        <w:t>.</w:t>
      </w:r>
    </w:p>
    <w:p w14:paraId="63D0984E" w14:textId="23BC3AFD" w:rsidR="007536A2" w:rsidRDefault="007536A2" w:rsidP="007536A2">
      <w:r w:rsidRPr="00842C70">
        <w:t xml:space="preserve">The </w:t>
      </w:r>
      <w:r>
        <w:t xml:space="preserve">Digital </w:t>
      </w:r>
      <w:r w:rsidR="00974E53">
        <w:t>c</w:t>
      </w:r>
      <w:r>
        <w:t xml:space="preserve">ollections </w:t>
      </w:r>
      <w:r w:rsidR="00974E53">
        <w:t>c</w:t>
      </w:r>
      <w:r>
        <w:t xml:space="preserve">atalyst </w:t>
      </w:r>
      <w:r w:rsidRPr="00842C70">
        <w:t>is open to anyone with proven skill to deliver on the</w:t>
      </w:r>
      <w:r>
        <w:t>ir</w:t>
      </w:r>
      <w:r w:rsidRPr="00842C70">
        <w:t xml:space="preserve"> proposal, including researchers, developers, data specialists, librarians, archivists, citizen scientists, and more.</w:t>
      </w:r>
      <w:r>
        <w:t xml:space="preserve"> </w:t>
      </w:r>
      <w:r w:rsidRPr="00842C70">
        <w:t xml:space="preserve">To produce the </w:t>
      </w:r>
      <w:r>
        <w:t>requirements for the</w:t>
      </w:r>
      <w:r w:rsidRPr="00842C70">
        <w:t xml:space="preserve"> digital experience, we anticipate the Catalyst </w:t>
      </w:r>
      <w:r w:rsidR="00611785">
        <w:t>will</w:t>
      </w:r>
      <w:r w:rsidRPr="00842C70">
        <w:t xml:space="preserve"> have advanced skills in computer programming, data management, APIs, project management, </w:t>
      </w:r>
      <w:r>
        <w:t>or</w:t>
      </w:r>
      <w:r w:rsidRPr="00842C70">
        <w:t xml:space="preserve"> web technologies. </w:t>
      </w:r>
    </w:p>
    <w:p w14:paraId="546FD1C2" w14:textId="77777777" w:rsidR="007536A2" w:rsidRPr="006C0825" w:rsidRDefault="007536A2" w:rsidP="007536A2">
      <w:r w:rsidRPr="006C0825">
        <w:t>If you are a full time Queensland State Government employee, please provide evidence of the support of your manager (email/letter) with your completed application.</w:t>
      </w:r>
    </w:p>
    <w:p w14:paraId="60CEEF1E" w14:textId="220958EC" w:rsidR="007536A2" w:rsidRPr="006C0825" w:rsidRDefault="007536A2" w:rsidP="007536A2">
      <w:r w:rsidRPr="000D185A">
        <w:t xml:space="preserve">If you are currently in receipt of a funded fellowship or residency from </w:t>
      </w:r>
      <w:r w:rsidR="009B2551">
        <w:t xml:space="preserve">State Library or </w:t>
      </w:r>
      <w:r w:rsidRPr="000D185A">
        <w:t xml:space="preserve">another institution, please indicate this in your application. </w:t>
      </w:r>
      <w:r w:rsidRPr="006C0825">
        <w:t>If</w:t>
      </w:r>
      <w:r>
        <w:t xml:space="preserve"> work on</w:t>
      </w:r>
      <w:r w:rsidRPr="006C0825">
        <w:t xml:space="preserve"> your </w:t>
      </w:r>
      <w:r>
        <w:t>digital experience</w:t>
      </w:r>
      <w:r w:rsidRPr="006C0825">
        <w:t xml:space="preserve"> has already commenced, </w:t>
      </w:r>
      <w:r w:rsidRPr="00950194">
        <w:t>you are eligible to apply.</w:t>
      </w:r>
      <w:r>
        <w:t xml:space="preserve"> </w:t>
      </w:r>
      <w:r w:rsidRPr="000D185A">
        <w:t>The fellowship is not intended to support research projects which are a component of postgraduate studies.</w:t>
      </w:r>
      <w:r>
        <w:t xml:space="preserve"> </w:t>
      </w:r>
    </w:p>
    <w:p w14:paraId="5F04A64F" w14:textId="65A3C5BF" w:rsidR="004E194B" w:rsidRPr="004E194B" w:rsidRDefault="004E194B" w:rsidP="004E194B">
      <w:pPr>
        <w:pStyle w:val="Heading2"/>
      </w:pPr>
      <w:r>
        <w:rPr>
          <w:bCs/>
        </w:rPr>
        <w:t>I</w:t>
      </w:r>
      <w:r w:rsidRPr="004E194B">
        <w:rPr>
          <w:bCs/>
        </w:rPr>
        <w:t>mportant dates</w:t>
      </w:r>
    </w:p>
    <w:p w14:paraId="506D1577" w14:textId="77777777" w:rsidR="004E194B" w:rsidRPr="004E194B" w:rsidRDefault="004E194B" w:rsidP="004E194B">
      <w:pPr>
        <w:pStyle w:val="Heading2"/>
        <w:numPr>
          <w:ilvl w:val="0"/>
          <w:numId w:val="32"/>
        </w:numPr>
        <w:rPr>
          <w:b w:val="0"/>
        </w:rPr>
      </w:pPr>
      <w:r w:rsidRPr="004E194B">
        <w:rPr>
          <w:b w:val="0"/>
        </w:rPr>
        <w:t>10 November 2022 - Applications open</w:t>
      </w:r>
    </w:p>
    <w:p w14:paraId="03DD5E3C" w14:textId="18FD8287" w:rsidR="004E194B" w:rsidRPr="004E194B" w:rsidRDefault="009132F0" w:rsidP="004E194B">
      <w:pPr>
        <w:pStyle w:val="Heading2"/>
        <w:numPr>
          <w:ilvl w:val="0"/>
          <w:numId w:val="32"/>
        </w:numPr>
        <w:rPr>
          <w:b w:val="0"/>
        </w:rPr>
      </w:pPr>
      <w:r w:rsidRPr="00830696">
        <w:rPr>
          <w:b w:val="0"/>
        </w:rPr>
        <w:t xml:space="preserve">6 January 2023 </w:t>
      </w:r>
      <w:r w:rsidR="004E194B" w:rsidRPr="00830696">
        <w:rPr>
          <w:b w:val="0"/>
        </w:rPr>
        <w:t xml:space="preserve">- </w:t>
      </w:r>
      <w:r w:rsidR="004E194B" w:rsidRPr="004E194B">
        <w:rPr>
          <w:b w:val="0"/>
        </w:rPr>
        <w:t>Applications close</w:t>
      </w:r>
    </w:p>
    <w:p w14:paraId="5E74DBC4" w14:textId="77777777" w:rsidR="004E194B" w:rsidRPr="004E194B" w:rsidRDefault="004E194B" w:rsidP="004E194B">
      <w:pPr>
        <w:pStyle w:val="Heading2"/>
        <w:numPr>
          <w:ilvl w:val="0"/>
          <w:numId w:val="32"/>
        </w:numPr>
        <w:rPr>
          <w:b w:val="0"/>
        </w:rPr>
      </w:pPr>
      <w:r w:rsidRPr="004E194B">
        <w:rPr>
          <w:b w:val="0"/>
        </w:rPr>
        <w:t>25 January 2023 - Applicants advised of outcome</w:t>
      </w:r>
    </w:p>
    <w:p w14:paraId="441FE258" w14:textId="77777777" w:rsidR="004E194B" w:rsidRPr="004E194B" w:rsidRDefault="004E194B" w:rsidP="004E194B">
      <w:pPr>
        <w:pStyle w:val="Heading2"/>
        <w:numPr>
          <w:ilvl w:val="0"/>
          <w:numId w:val="32"/>
        </w:numPr>
        <w:rPr>
          <w:b w:val="0"/>
        </w:rPr>
      </w:pPr>
      <w:r w:rsidRPr="004E194B">
        <w:rPr>
          <w:b w:val="0"/>
        </w:rPr>
        <w:t>6 February 2023 - Successful applicant commences project</w:t>
      </w:r>
    </w:p>
    <w:p w14:paraId="4C96E351" w14:textId="13784B02" w:rsidR="004E194B" w:rsidRPr="004E194B" w:rsidRDefault="004E194B" w:rsidP="004E194B">
      <w:pPr>
        <w:pStyle w:val="Heading2"/>
        <w:numPr>
          <w:ilvl w:val="0"/>
          <w:numId w:val="32"/>
        </w:numPr>
        <w:rPr>
          <w:b w:val="0"/>
        </w:rPr>
      </w:pPr>
      <w:r w:rsidRPr="004E194B">
        <w:rPr>
          <w:b w:val="0"/>
        </w:rPr>
        <w:t>26 May 2023 - Project showcased at </w:t>
      </w:r>
      <w:hyperlink r:id="rId14" w:history="1">
        <w:r w:rsidR="00974E53">
          <w:rPr>
            <w:rStyle w:val="Hyperlink"/>
            <w:b w:val="0"/>
          </w:rPr>
          <w:t>Making meaning: Collections as data</w:t>
        </w:r>
      </w:hyperlink>
      <w:r>
        <w:rPr>
          <w:b w:val="0"/>
        </w:rPr>
        <w:t xml:space="preserve"> S</w:t>
      </w:r>
      <w:r w:rsidRPr="004E194B">
        <w:rPr>
          <w:b w:val="0"/>
        </w:rPr>
        <w:t>ymposium</w:t>
      </w:r>
    </w:p>
    <w:p w14:paraId="7DB84476" w14:textId="11A0457F" w:rsidR="007536A2" w:rsidRDefault="007536A2" w:rsidP="007536A2">
      <w:pPr>
        <w:pStyle w:val="Heading2"/>
      </w:pPr>
      <w:r w:rsidRPr="00EF4B68">
        <w:t>How to apply</w:t>
      </w:r>
    </w:p>
    <w:p w14:paraId="212758A8" w14:textId="7AB5E066" w:rsidR="007536A2" w:rsidRPr="00830696" w:rsidRDefault="007536A2" w:rsidP="007536A2">
      <w:pPr>
        <w:autoSpaceDE w:val="0"/>
        <w:autoSpaceDN w:val="0"/>
        <w:adjustRightInd w:val="0"/>
        <w:spacing w:before="240"/>
        <w:rPr>
          <w:u w:val="single"/>
        </w:rPr>
      </w:pPr>
      <w:r>
        <w:t>All</w:t>
      </w:r>
      <w:r w:rsidRPr="008142D0">
        <w:t xml:space="preserve"> application</w:t>
      </w:r>
      <w:r>
        <w:t>s</w:t>
      </w:r>
      <w:r w:rsidRPr="008142D0">
        <w:t xml:space="preserve"> must be received by State Library no later </w:t>
      </w:r>
      <w:r w:rsidRPr="00830696">
        <w:t xml:space="preserve">than </w:t>
      </w:r>
      <w:r w:rsidR="00F474A6" w:rsidRPr="00830696">
        <w:rPr>
          <w:u w:val="single"/>
        </w:rPr>
        <w:t>4</w:t>
      </w:r>
      <w:r w:rsidRPr="00830696">
        <w:rPr>
          <w:u w:val="single"/>
        </w:rPr>
        <w:t xml:space="preserve">pm </w:t>
      </w:r>
      <w:r w:rsidR="00631A6F" w:rsidRPr="00830696">
        <w:rPr>
          <w:u w:val="single"/>
        </w:rPr>
        <w:t>Fri</w:t>
      </w:r>
      <w:r w:rsidR="00F474A6" w:rsidRPr="00830696">
        <w:rPr>
          <w:u w:val="single"/>
        </w:rPr>
        <w:t>day</w:t>
      </w:r>
      <w:r w:rsidR="00830696" w:rsidRPr="00830696">
        <w:rPr>
          <w:u w:val="single"/>
        </w:rPr>
        <w:t xml:space="preserve"> </w:t>
      </w:r>
      <w:r w:rsidR="009132F0" w:rsidRPr="00830696">
        <w:rPr>
          <w:u w:val="single"/>
        </w:rPr>
        <w:t xml:space="preserve">6 January </w:t>
      </w:r>
      <w:r w:rsidR="006300B8" w:rsidRPr="00830696">
        <w:rPr>
          <w:u w:val="single"/>
        </w:rPr>
        <w:t>2023</w:t>
      </w:r>
      <w:r w:rsidRPr="00830696">
        <w:rPr>
          <w:u w:val="single"/>
        </w:rPr>
        <w:t xml:space="preserve">. </w:t>
      </w:r>
    </w:p>
    <w:p w14:paraId="7D80ED2F" w14:textId="66895226" w:rsidR="007536A2" w:rsidRPr="008142D0" w:rsidRDefault="007536A2" w:rsidP="007536A2">
      <w:pPr>
        <w:autoSpaceDE w:val="0"/>
        <w:autoSpaceDN w:val="0"/>
        <w:adjustRightInd w:val="0"/>
        <w:spacing w:before="240"/>
      </w:pPr>
      <w:r>
        <w:t>Before completing the application form, carefully review t</w:t>
      </w:r>
      <w:r w:rsidRPr="008142D0">
        <w:t xml:space="preserve">he </w:t>
      </w:r>
      <w:r w:rsidRPr="00224A23">
        <w:rPr>
          <w:color w:val="0070C0"/>
        </w:rPr>
        <w:fldChar w:fldCharType="begin"/>
      </w:r>
      <w:r w:rsidRPr="00224A23">
        <w:rPr>
          <w:color w:val="0070C0"/>
        </w:rPr>
        <w:instrText xml:space="preserve"> REF _Ref33026476 \h </w:instrText>
      </w:r>
      <w:r w:rsidRPr="00224A23">
        <w:rPr>
          <w:color w:val="0070C0"/>
        </w:rPr>
      </w:r>
      <w:r w:rsidRPr="00224A23">
        <w:rPr>
          <w:color w:val="0070C0"/>
        </w:rPr>
        <w:fldChar w:fldCharType="separate"/>
      </w:r>
      <w:r w:rsidR="00076C29">
        <w:t>Assessment criteria</w:t>
      </w:r>
      <w:r w:rsidRPr="00224A23">
        <w:rPr>
          <w:color w:val="0070C0"/>
        </w:rPr>
        <w:fldChar w:fldCharType="end"/>
      </w:r>
      <w:r w:rsidRPr="008142D0">
        <w:t xml:space="preserve"> </w:t>
      </w:r>
      <w:r w:rsidR="00E93587">
        <w:t xml:space="preserve">within this document </w:t>
      </w:r>
      <w:r>
        <w:t>to understand how</w:t>
      </w:r>
      <w:r w:rsidRPr="008142D0">
        <w:t xml:space="preserve"> </w:t>
      </w:r>
      <w:r>
        <w:t>your application will be assessed by the judging panel.</w:t>
      </w:r>
    </w:p>
    <w:p w14:paraId="5C2EE11D" w14:textId="0650D674" w:rsidR="00BB40B5" w:rsidRPr="0010779C" w:rsidRDefault="002B6318" w:rsidP="007536A2">
      <w:pPr>
        <w:autoSpaceDE w:val="0"/>
        <w:autoSpaceDN w:val="0"/>
        <w:adjustRightInd w:val="0"/>
        <w:spacing w:before="240"/>
        <w:rPr>
          <w:b/>
          <w:bCs/>
        </w:rPr>
      </w:pPr>
      <w:r w:rsidRPr="0010779C">
        <w:rPr>
          <w:b/>
          <w:bCs/>
        </w:rPr>
        <w:t xml:space="preserve">Your </w:t>
      </w:r>
      <w:r w:rsidR="00974E53">
        <w:rPr>
          <w:b/>
          <w:bCs/>
        </w:rPr>
        <w:t>application</w:t>
      </w:r>
      <w:r w:rsidRPr="0010779C">
        <w:rPr>
          <w:b/>
          <w:bCs/>
        </w:rPr>
        <w:t xml:space="preserve"> should be completed via the </w:t>
      </w:r>
      <w:r w:rsidR="008F5CB1" w:rsidRPr="0010779C">
        <w:rPr>
          <w:b/>
          <w:bCs/>
        </w:rPr>
        <w:t xml:space="preserve">online </w:t>
      </w:r>
      <w:r w:rsidRPr="0010779C">
        <w:rPr>
          <w:b/>
          <w:bCs/>
        </w:rPr>
        <w:t>a</w:t>
      </w:r>
      <w:r w:rsidR="005F2021" w:rsidRPr="0010779C">
        <w:rPr>
          <w:b/>
          <w:bCs/>
        </w:rPr>
        <w:t xml:space="preserve">pplication form </w:t>
      </w:r>
      <w:r w:rsidR="00021460" w:rsidRPr="0010779C">
        <w:rPr>
          <w:b/>
          <w:bCs/>
        </w:rPr>
        <w:t>on</w:t>
      </w:r>
      <w:r w:rsidR="00D82EA2" w:rsidRPr="0010779C">
        <w:rPr>
          <w:b/>
          <w:bCs/>
        </w:rPr>
        <w:t xml:space="preserve"> </w:t>
      </w:r>
      <w:proofErr w:type="spellStart"/>
      <w:r w:rsidR="00D82EA2" w:rsidRPr="0010779C">
        <w:rPr>
          <w:b/>
          <w:bCs/>
        </w:rPr>
        <w:t>SmartyGrants</w:t>
      </w:r>
      <w:proofErr w:type="spellEnd"/>
      <w:r w:rsidR="0010779C" w:rsidRPr="0010779C">
        <w:rPr>
          <w:b/>
          <w:bCs/>
        </w:rPr>
        <w:t xml:space="preserve"> </w:t>
      </w:r>
      <w:r w:rsidR="00D26ADA">
        <w:rPr>
          <w:b/>
          <w:bCs/>
        </w:rPr>
        <w:t>available at:</w:t>
      </w:r>
      <w:r w:rsidR="0010779C" w:rsidRPr="0010779C">
        <w:rPr>
          <w:b/>
          <w:bCs/>
        </w:rPr>
        <w:t xml:space="preserve"> </w:t>
      </w:r>
      <w:hyperlink r:id="rId15" w:history="1">
        <w:r w:rsidR="0010779C" w:rsidRPr="0010779C">
          <w:rPr>
            <w:rStyle w:val="Hyperlink"/>
            <w:b/>
            <w:bCs/>
          </w:rPr>
          <w:t>https://slq.smartygrants.com.au/DigitalCatalyst2022</w:t>
        </w:r>
      </w:hyperlink>
      <w:r w:rsidR="0010779C" w:rsidRPr="0010779C">
        <w:rPr>
          <w:b/>
          <w:bCs/>
        </w:rPr>
        <w:t xml:space="preserve"> </w:t>
      </w:r>
    </w:p>
    <w:p w14:paraId="56182134" w14:textId="0D7EEEC7" w:rsidR="007536A2" w:rsidRDefault="007536A2" w:rsidP="007536A2">
      <w:pPr>
        <w:autoSpaceDE w:val="0"/>
        <w:autoSpaceDN w:val="0"/>
        <w:adjustRightInd w:val="0"/>
        <w:spacing w:before="240"/>
      </w:pPr>
      <w:r w:rsidRPr="008142D0">
        <w:t xml:space="preserve">All fields must be </w:t>
      </w:r>
      <w:r w:rsidRPr="00DD3F88">
        <w:t xml:space="preserve">completed. </w:t>
      </w:r>
      <w:r w:rsidR="00F473BA" w:rsidRPr="00F473BA">
        <w:t>Once you submit your application you will receive a confirmation email and a completed PDF copy for your records.</w:t>
      </w:r>
      <w:r w:rsidR="00F2569D">
        <w:t xml:space="preserve"> </w:t>
      </w:r>
      <w:r w:rsidR="00F2569D" w:rsidRPr="00F2569D">
        <w:t>Incomplete applications and/or applications received after the closing date will not be considered.</w:t>
      </w:r>
      <w:r>
        <w:t xml:space="preserve"> </w:t>
      </w:r>
    </w:p>
    <w:p w14:paraId="76BEAEEA" w14:textId="20B07E64" w:rsidR="007536A2" w:rsidRDefault="007536A2" w:rsidP="007536A2">
      <w:pPr>
        <w:autoSpaceDE w:val="0"/>
        <w:autoSpaceDN w:val="0"/>
        <w:adjustRightInd w:val="0"/>
        <w:spacing w:before="240"/>
      </w:pPr>
      <w:r w:rsidRPr="00D26ADA">
        <w:t>You will receive an email acknowledgement of receipt of your application.</w:t>
      </w:r>
      <w:r w:rsidRPr="00A716E3">
        <w:rPr>
          <w:b/>
          <w:bCs/>
        </w:rPr>
        <w:t xml:space="preserve"> </w:t>
      </w:r>
      <w:r>
        <w:t xml:space="preserve">If you do not receive an email </w:t>
      </w:r>
      <w:r w:rsidRPr="001C5B6E">
        <w:t>acknowledging receipt, please check your spam folder</w:t>
      </w:r>
      <w:r>
        <w:t xml:space="preserve">. </w:t>
      </w:r>
      <w:r w:rsidR="006D6E7E">
        <w:t>If you do contact us throughout the application process, please quote the application number provided by SmartyGrants.</w:t>
      </w:r>
    </w:p>
    <w:p w14:paraId="0C493DD9" w14:textId="73FE40B0" w:rsidR="007536A2" w:rsidRDefault="007536A2" w:rsidP="007536A2">
      <w:pPr>
        <w:autoSpaceDE w:val="0"/>
        <w:autoSpaceDN w:val="0"/>
        <w:adjustRightInd w:val="0"/>
        <w:spacing w:before="240"/>
      </w:pPr>
      <w:r>
        <w:t>State Library encourages the inclusion of digital media and web-based content to support your application. I</w:t>
      </w:r>
      <w:r w:rsidRPr="00A716E3">
        <w:t xml:space="preserve">f you encounter size </w:t>
      </w:r>
      <w:r w:rsidR="00987483" w:rsidRPr="00A716E3">
        <w:t>limitations,</w:t>
      </w:r>
      <w:r w:rsidR="00682AA8">
        <w:t xml:space="preserve"> consider</w:t>
      </w:r>
      <w:r w:rsidRPr="00A716E3">
        <w:t xml:space="preserve"> </w:t>
      </w:r>
      <w:r>
        <w:t>u</w:t>
      </w:r>
      <w:r w:rsidRPr="00A716E3">
        <w:t>s</w:t>
      </w:r>
      <w:r w:rsidR="00682AA8">
        <w:t>ing</w:t>
      </w:r>
      <w:r w:rsidRPr="00A716E3">
        <w:t xml:space="preserve"> </w:t>
      </w:r>
      <w:r>
        <w:t xml:space="preserve">a file sharing tool (like </w:t>
      </w:r>
      <w:r>
        <w:lastRenderedPageBreak/>
        <w:t>Dropbox or WeTransfer) and provide the details with your application. If you have problems with file sharing, contact</w:t>
      </w:r>
      <w:r w:rsidRPr="00A716E3">
        <w:t xml:space="preserve"> the Coordinator</w:t>
      </w:r>
      <w:r w:rsidR="00721470">
        <w:t>,</w:t>
      </w:r>
      <w:r w:rsidRPr="00A716E3">
        <w:t xml:space="preserve"> Digital Library Initiatives using the details below.</w:t>
      </w:r>
    </w:p>
    <w:p w14:paraId="70D6649A" w14:textId="7B461051" w:rsidR="007536A2" w:rsidRDefault="007067D1" w:rsidP="00C8110E">
      <w:pPr>
        <w:autoSpaceDE w:val="0"/>
        <w:autoSpaceDN w:val="0"/>
        <w:adjustRightInd w:val="0"/>
        <w:spacing w:before="240"/>
        <w:rPr>
          <w:rStyle w:val="Hyperlink"/>
        </w:rPr>
      </w:pPr>
      <w:r w:rsidRPr="007067D1">
        <w:t>We want to make this opportunity accessible for everyone. If you require adjustments to the submission process,</w:t>
      </w:r>
      <w:r w:rsidR="00703DF5">
        <w:t xml:space="preserve"> or require further information</w:t>
      </w:r>
      <w:r w:rsidR="00C8110E">
        <w:t>,</w:t>
      </w:r>
      <w:r w:rsidRPr="007067D1">
        <w:t xml:space="preserve"> please contact </w:t>
      </w:r>
      <w:r w:rsidR="00C8110E">
        <w:t>the Coordinator, Digital Library Initiatives</w:t>
      </w:r>
      <w:r w:rsidRPr="007067D1">
        <w:t xml:space="preserve"> at </w:t>
      </w:r>
      <w:hyperlink r:id="rId16" w:history="1">
        <w:r w:rsidR="000C47C5" w:rsidRPr="00BE1DE6">
          <w:rPr>
            <w:rStyle w:val="Hyperlink"/>
          </w:rPr>
          <w:t>CollectionsAsData@slq.qld.gov.au</w:t>
        </w:r>
      </w:hyperlink>
      <w:r w:rsidR="00D26ADA">
        <w:t>.</w:t>
      </w:r>
    </w:p>
    <w:p w14:paraId="6BDE5FAE" w14:textId="77777777" w:rsidR="007536A2" w:rsidRPr="00406DDF" w:rsidRDefault="007536A2" w:rsidP="007536A2">
      <w:pPr>
        <w:pStyle w:val="Heading2"/>
        <w:rPr>
          <w:rStyle w:val="Strong"/>
          <w:b/>
          <w:color w:val="auto"/>
          <w:sz w:val="22"/>
          <w:szCs w:val="36"/>
        </w:rPr>
      </w:pPr>
      <w:r w:rsidRPr="00406DDF">
        <w:rPr>
          <w:rStyle w:val="Strong"/>
          <w:b/>
          <w:color w:val="auto"/>
          <w:sz w:val="22"/>
          <w:szCs w:val="36"/>
        </w:rPr>
        <w:t>What happens to my EOI?</w:t>
      </w:r>
    </w:p>
    <w:p w14:paraId="4D097A3D" w14:textId="1C984543" w:rsidR="007536A2" w:rsidRDefault="007536A2" w:rsidP="007536A2">
      <w:r w:rsidRPr="00EF4B68">
        <w:t xml:space="preserve">A judging panel approved by the State Librarian and CEO will </w:t>
      </w:r>
      <w:r>
        <w:t>evaluate</w:t>
      </w:r>
      <w:r w:rsidRPr="00EF4B68">
        <w:t xml:space="preserve"> all applications</w:t>
      </w:r>
      <w:r>
        <w:t xml:space="preserve"> based on the assessment criteria below</w:t>
      </w:r>
      <w:r w:rsidRPr="00EF4B68">
        <w:t xml:space="preserve">. </w:t>
      </w:r>
      <w:r w:rsidRPr="004B31A8">
        <w:t xml:space="preserve">After </w:t>
      </w:r>
      <w:r>
        <w:t>evaluation</w:t>
      </w:r>
      <w:r w:rsidRPr="004B31A8">
        <w:t xml:space="preserve">, </w:t>
      </w:r>
      <w:r>
        <w:t>shortlisted</w:t>
      </w:r>
      <w:r w:rsidRPr="004B31A8">
        <w:t xml:space="preserve"> candidates </w:t>
      </w:r>
      <w:r w:rsidR="0021275C">
        <w:t>may</w:t>
      </w:r>
      <w:r w:rsidRPr="004B31A8">
        <w:t xml:space="preserve"> be invited to interview</w:t>
      </w:r>
      <w:r>
        <w:t xml:space="preserve"> and</w:t>
      </w:r>
      <w:r w:rsidRPr="004B31A8">
        <w:t xml:space="preserve"> present their proposal to the </w:t>
      </w:r>
      <w:r>
        <w:t>judging</w:t>
      </w:r>
      <w:r w:rsidRPr="004B31A8">
        <w:t xml:space="preserve"> panel</w:t>
      </w:r>
      <w:r w:rsidRPr="00EF4B68">
        <w:t>.</w:t>
      </w:r>
    </w:p>
    <w:p w14:paraId="7FA362E1" w14:textId="44C2D13E" w:rsidR="007536A2" w:rsidRPr="00EF4B68" w:rsidRDefault="007536A2" w:rsidP="007536A2">
      <w:pPr>
        <w:autoSpaceDE w:val="0"/>
        <w:autoSpaceDN w:val="0"/>
        <w:adjustRightInd w:val="0"/>
        <w:spacing w:before="240"/>
      </w:pPr>
      <w:r w:rsidRPr="00EF4B68">
        <w:t>All applicants will be notified in writing as to the outcome of their application approximately</w:t>
      </w:r>
      <w:r w:rsidR="007A6CE8">
        <w:t xml:space="preserve"> 7</w:t>
      </w:r>
      <w:r w:rsidRPr="00EF4B68">
        <w:t xml:space="preserve"> weeks after the</w:t>
      </w:r>
      <w:r>
        <w:t xml:space="preserve"> application</w:t>
      </w:r>
      <w:r w:rsidRPr="00EF4B68">
        <w:t xml:space="preserve"> closing date. The successful applicant will be notified before </w:t>
      </w:r>
      <w:r>
        <w:t>the</w:t>
      </w:r>
      <w:r w:rsidRPr="00EF4B68">
        <w:t xml:space="preserve"> public announcement </w:t>
      </w:r>
      <w:r>
        <w:t>on State Library’s website and social media channels</w:t>
      </w:r>
      <w:r w:rsidRPr="00EF4B68">
        <w:t xml:space="preserve">. </w:t>
      </w:r>
    </w:p>
    <w:p w14:paraId="60993265" w14:textId="02D3E1F4" w:rsidR="00D03395" w:rsidRDefault="007536A2" w:rsidP="009F26B5">
      <w:r w:rsidRPr="00EF4B68">
        <w:t xml:space="preserve">The decision of the judging panel is final, and no discussion or correspondence will be entered into with regards to the panel’s decision. </w:t>
      </w:r>
      <w:bookmarkStart w:id="2" w:name="_Ref33026476"/>
    </w:p>
    <w:p w14:paraId="158FF714" w14:textId="08EE584B" w:rsidR="00D26ADA" w:rsidRDefault="00D26ADA" w:rsidP="00D26ADA">
      <w:pPr>
        <w:spacing w:before="240"/>
      </w:pPr>
      <w:r w:rsidRPr="00DD3F88">
        <w:t>More information is available at:</w:t>
      </w:r>
      <w:r>
        <w:t xml:space="preserve"> </w:t>
      </w:r>
      <w:hyperlink r:id="rId17" w:history="1">
        <w:r w:rsidRPr="00B00305">
          <w:rPr>
            <w:rStyle w:val="Hyperlink"/>
          </w:rPr>
          <w:t>https://www.slq.qld.gov.au/digitalcatalyst</w:t>
        </w:r>
      </w:hyperlink>
      <w:r>
        <w:t xml:space="preserve"> </w:t>
      </w:r>
    </w:p>
    <w:p w14:paraId="3ABDEE7E" w14:textId="77777777" w:rsidR="00D26ADA" w:rsidRPr="00D26ADA" w:rsidRDefault="00D26ADA" w:rsidP="00D26ADA">
      <w:pPr>
        <w:spacing w:before="240"/>
      </w:pPr>
    </w:p>
    <w:p w14:paraId="57808B55" w14:textId="77777777" w:rsidR="00D03395" w:rsidRDefault="00D03395" w:rsidP="00302CA9">
      <w:pPr>
        <w:pStyle w:val="Heading1"/>
      </w:pPr>
      <w:r>
        <w:t>Digital experience</w:t>
      </w:r>
    </w:p>
    <w:p w14:paraId="41311787" w14:textId="1F381520" w:rsidR="00EE0959" w:rsidRDefault="00D03395" w:rsidP="00D03395">
      <w:r>
        <w:t xml:space="preserve">Using </w:t>
      </w:r>
      <w:r w:rsidR="00EB0B5F">
        <w:t>the digital collections of State Library</w:t>
      </w:r>
      <w:r>
        <w:t xml:space="preserve">, we challenge you to bring </w:t>
      </w:r>
      <w:r w:rsidR="007E0CF2">
        <w:t>Queensland stories</w:t>
      </w:r>
      <w:r>
        <w:t xml:space="preserve"> to life, creating an interactive experience</w:t>
      </w:r>
      <w:r w:rsidR="00E474ED">
        <w:t xml:space="preserve"> </w:t>
      </w:r>
      <w:r w:rsidR="00FE35B9">
        <w:t xml:space="preserve">based on the rich details </w:t>
      </w:r>
      <w:r w:rsidR="00B15D5B">
        <w:t xml:space="preserve">and personal experiences </w:t>
      </w:r>
      <w:r w:rsidR="00FE35B9">
        <w:t>contained within</w:t>
      </w:r>
      <w:r w:rsidR="001F5C01">
        <w:t xml:space="preserve"> </w:t>
      </w:r>
      <w:r w:rsidR="00550AA4">
        <w:t>them</w:t>
      </w:r>
      <w:r w:rsidR="00EB24AE">
        <w:t>, using artificial intelligence, including machine learning.</w:t>
      </w:r>
    </w:p>
    <w:p w14:paraId="216ACEBB" w14:textId="1107F138" w:rsidR="00012B68" w:rsidRPr="00D26ADA" w:rsidRDefault="00012B68" w:rsidP="00D03395">
      <w:r>
        <w:t xml:space="preserve">For </w:t>
      </w:r>
      <w:r w:rsidR="00190696">
        <w:t>inspiration</w:t>
      </w:r>
      <w:r>
        <w:t xml:space="preserve">, you are free to use any </w:t>
      </w:r>
      <w:r w:rsidR="00C06428">
        <w:t xml:space="preserve">digitised </w:t>
      </w:r>
      <w:r w:rsidR="00C5248D">
        <w:t>content</w:t>
      </w:r>
      <w:r w:rsidR="00190696">
        <w:t xml:space="preserve"> from State Library’s collection</w:t>
      </w:r>
      <w:r w:rsidR="00A23EA0">
        <w:t xml:space="preserve">, </w:t>
      </w:r>
      <w:r w:rsidR="00A23EA0" w:rsidRPr="00D26ADA">
        <w:t xml:space="preserve">including but not limited to </w:t>
      </w:r>
      <w:r w:rsidR="00C5248D" w:rsidRPr="00D26ADA">
        <w:t xml:space="preserve">personal diaries, </w:t>
      </w:r>
      <w:r w:rsidR="009F3B6F" w:rsidRPr="00D26ADA">
        <w:t xml:space="preserve">digitised photographs, maps, </w:t>
      </w:r>
      <w:r w:rsidR="00610103" w:rsidRPr="00D26ADA">
        <w:t>manuscripts and letters, film</w:t>
      </w:r>
      <w:r w:rsidR="00EB39E4" w:rsidRPr="00D26ADA">
        <w:t xml:space="preserve"> and</w:t>
      </w:r>
      <w:r w:rsidR="005F358A" w:rsidRPr="00D26ADA">
        <w:t xml:space="preserve"> our open data sets</w:t>
      </w:r>
      <w:r w:rsidR="00631A6F" w:rsidRPr="00D26ADA">
        <w:t>.</w:t>
      </w:r>
    </w:p>
    <w:p w14:paraId="39CF65C4" w14:textId="307D69C8" w:rsidR="00BF4EBF" w:rsidRPr="00D26ADA" w:rsidRDefault="00BF4EBF" w:rsidP="00BF4EBF">
      <w:pPr>
        <w:pStyle w:val="paragraph"/>
        <w:spacing w:before="0" w:beforeAutospacing="0" w:after="0" w:afterAutospacing="0"/>
        <w:textAlignment w:val="baseline"/>
        <w:rPr>
          <w:rFonts w:ascii="Arial" w:hAnsi="Arial" w:cs="Arial"/>
          <w:sz w:val="22"/>
          <w:szCs w:val="22"/>
        </w:rPr>
      </w:pPr>
      <w:r w:rsidRPr="00D26ADA">
        <w:rPr>
          <w:rStyle w:val="normaltextrun"/>
          <w:rFonts w:ascii="Arial" w:hAnsi="Arial" w:cs="Arial"/>
          <w:sz w:val="22"/>
          <w:szCs w:val="22"/>
          <w:lang w:val="en-AU"/>
        </w:rPr>
        <w:t>You can explore available digital collections in State Library’s online catalogue</w:t>
      </w:r>
      <w:r w:rsidR="00D26ADA">
        <w:rPr>
          <w:rStyle w:val="normaltextrun"/>
          <w:rFonts w:ascii="Arial" w:hAnsi="Arial" w:cs="Arial"/>
          <w:sz w:val="22"/>
          <w:szCs w:val="22"/>
          <w:lang w:val="en-AU"/>
        </w:rPr>
        <w:t xml:space="preserve"> at</w:t>
      </w:r>
      <w:r w:rsidRPr="00D26ADA">
        <w:rPr>
          <w:rStyle w:val="normaltextrun"/>
          <w:rFonts w:ascii="Arial" w:hAnsi="Arial" w:cs="Arial"/>
          <w:sz w:val="22"/>
          <w:szCs w:val="22"/>
          <w:lang w:val="en-AU"/>
        </w:rPr>
        <w:t>:</w:t>
      </w:r>
      <w:r w:rsidRPr="00D26ADA">
        <w:rPr>
          <w:rStyle w:val="normaltextrun"/>
          <w:rFonts w:ascii="Arial" w:hAnsi="Arial" w:cs="Arial"/>
          <w:color w:val="0070C0"/>
          <w:sz w:val="22"/>
          <w:szCs w:val="22"/>
          <w:lang w:val="en-AU"/>
        </w:rPr>
        <w:t xml:space="preserve"> </w:t>
      </w:r>
      <w:hyperlink r:id="rId18" w:history="1">
        <w:r w:rsidR="00D26ADA" w:rsidRPr="00B00305">
          <w:rPr>
            <w:rStyle w:val="Hyperlink"/>
            <w:rFonts w:ascii="Arial" w:hAnsi="Arial" w:cs="Arial"/>
            <w:sz w:val="22"/>
            <w:szCs w:val="22"/>
            <w:lang w:val="en-AU"/>
          </w:rPr>
          <w:t>https://onesearch.slq.qld.gov.au</w:t>
        </w:r>
      </w:hyperlink>
      <w:r w:rsidR="00D26ADA">
        <w:rPr>
          <w:rStyle w:val="normaltextrun"/>
          <w:rFonts w:ascii="Arial" w:hAnsi="Arial" w:cs="Arial"/>
          <w:color w:val="0070C0"/>
          <w:sz w:val="22"/>
          <w:szCs w:val="22"/>
          <w:lang w:val="en-AU"/>
        </w:rPr>
        <w:t xml:space="preserve"> </w:t>
      </w:r>
    </w:p>
    <w:p w14:paraId="7299B9BD" w14:textId="77777777" w:rsidR="00D26ADA" w:rsidRDefault="00D26ADA" w:rsidP="00BF4EBF">
      <w:pPr>
        <w:pStyle w:val="paragraph"/>
        <w:spacing w:before="0" w:beforeAutospacing="0" w:after="0" w:afterAutospacing="0"/>
        <w:textAlignment w:val="baseline"/>
        <w:rPr>
          <w:rStyle w:val="normaltextrun"/>
          <w:rFonts w:ascii="Arial" w:hAnsi="Arial" w:cs="Arial"/>
          <w:sz w:val="22"/>
          <w:szCs w:val="22"/>
          <w:lang w:val="en-AU"/>
        </w:rPr>
      </w:pPr>
    </w:p>
    <w:p w14:paraId="00243EAA" w14:textId="77777777" w:rsidR="00D26ADA" w:rsidRDefault="00BF4EBF" w:rsidP="00D26ADA">
      <w:pPr>
        <w:pStyle w:val="paragraph"/>
        <w:spacing w:before="0" w:beforeAutospacing="0" w:after="0" w:afterAutospacing="0"/>
        <w:textAlignment w:val="baseline"/>
        <w:rPr>
          <w:rStyle w:val="normaltextrun"/>
          <w:rFonts w:ascii="Arial" w:hAnsi="Arial" w:cs="Arial"/>
          <w:color w:val="0070C0"/>
          <w:sz w:val="22"/>
          <w:szCs w:val="22"/>
          <w:lang w:val="en-AU"/>
        </w:rPr>
      </w:pPr>
      <w:r w:rsidRPr="00D26ADA">
        <w:rPr>
          <w:rStyle w:val="normaltextrun"/>
          <w:rFonts w:ascii="Arial" w:hAnsi="Arial" w:cs="Arial"/>
          <w:sz w:val="22"/>
          <w:szCs w:val="22"/>
          <w:lang w:val="en-AU"/>
        </w:rPr>
        <w:t>The State Library also provides open datasets on the Queensland Government Open Data Portal which can be downloaded or accessed by API</w:t>
      </w:r>
      <w:r w:rsidR="00D26ADA">
        <w:rPr>
          <w:rStyle w:val="normaltextrun"/>
          <w:rFonts w:ascii="Arial" w:hAnsi="Arial" w:cs="Arial"/>
          <w:sz w:val="22"/>
          <w:szCs w:val="22"/>
          <w:lang w:val="en-AU"/>
        </w:rPr>
        <w:t xml:space="preserve"> at: </w:t>
      </w:r>
      <w:hyperlink r:id="rId19" w:history="1">
        <w:r w:rsidR="00D26ADA" w:rsidRPr="00B00305">
          <w:rPr>
            <w:rStyle w:val="Hyperlink"/>
            <w:rFonts w:ascii="Arial" w:hAnsi="Arial" w:cs="Arial"/>
            <w:sz w:val="22"/>
            <w:szCs w:val="22"/>
            <w:lang w:val="en-AU"/>
          </w:rPr>
          <w:t>https://data.qld.gov.au/organization/state-library-queensland</w:t>
        </w:r>
      </w:hyperlink>
    </w:p>
    <w:p w14:paraId="3FAF5B12" w14:textId="77777777" w:rsidR="00D26ADA" w:rsidRDefault="00D26ADA" w:rsidP="00D26ADA">
      <w:pPr>
        <w:pStyle w:val="paragraph"/>
        <w:spacing w:before="0" w:beforeAutospacing="0" w:after="0" w:afterAutospacing="0"/>
        <w:textAlignment w:val="baseline"/>
        <w:rPr>
          <w:rFonts w:ascii="Arial" w:hAnsi="Arial" w:cs="Arial"/>
          <w:sz w:val="22"/>
          <w:szCs w:val="22"/>
        </w:rPr>
      </w:pPr>
    </w:p>
    <w:p w14:paraId="27DD1689" w14:textId="09849E08" w:rsidR="00E6649B" w:rsidRPr="00D26ADA" w:rsidRDefault="00053DEB" w:rsidP="00D26ADA">
      <w:pPr>
        <w:pStyle w:val="paragraph"/>
        <w:spacing w:before="0" w:beforeAutospacing="0" w:after="120" w:afterAutospacing="0"/>
        <w:textAlignment w:val="baseline"/>
        <w:rPr>
          <w:rFonts w:ascii="Arial" w:hAnsi="Arial" w:cs="Arial"/>
          <w:color w:val="0070C0"/>
          <w:sz w:val="22"/>
          <w:szCs w:val="22"/>
          <w:lang w:val="en-AU"/>
        </w:rPr>
      </w:pPr>
      <w:r w:rsidRPr="00D26ADA">
        <w:rPr>
          <w:rFonts w:ascii="Arial" w:hAnsi="Arial" w:cs="Arial"/>
          <w:sz w:val="22"/>
          <w:szCs w:val="22"/>
        </w:rPr>
        <w:t>Your digital experience</w:t>
      </w:r>
      <w:r w:rsidR="00482713" w:rsidRPr="00D26ADA">
        <w:rPr>
          <w:rFonts w:ascii="Arial" w:hAnsi="Arial" w:cs="Arial"/>
          <w:sz w:val="22"/>
          <w:szCs w:val="22"/>
        </w:rPr>
        <w:t xml:space="preserve"> will</w:t>
      </w:r>
      <w:r w:rsidRPr="00D26ADA">
        <w:rPr>
          <w:rFonts w:ascii="Arial" w:hAnsi="Arial" w:cs="Arial"/>
          <w:sz w:val="22"/>
          <w:szCs w:val="22"/>
        </w:rPr>
        <w:t xml:space="preserve"> include</w:t>
      </w:r>
      <w:r w:rsidR="00E6649B" w:rsidRPr="00D26ADA">
        <w:rPr>
          <w:rFonts w:ascii="Arial" w:hAnsi="Arial" w:cs="Arial"/>
          <w:sz w:val="22"/>
          <w:szCs w:val="22"/>
        </w:rPr>
        <w:t>:</w:t>
      </w:r>
    </w:p>
    <w:p w14:paraId="49C3A191" w14:textId="0A48938D" w:rsidR="009B3A54" w:rsidRPr="00D26ADA" w:rsidRDefault="003E36E2" w:rsidP="00D26ADA">
      <w:pPr>
        <w:pStyle w:val="ListParagraph"/>
        <w:numPr>
          <w:ilvl w:val="0"/>
          <w:numId w:val="27"/>
        </w:numPr>
      </w:pPr>
      <w:r w:rsidRPr="00D26ADA">
        <w:t>U</w:t>
      </w:r>
      <w:r w:rsidR="009B3A54" w:rsidRPr="00D26ADA">
        <w:t xml:space="preserve">se of one or more </w:t>
      </w:r>
      <w:r w:rsidR="001A04D5" w:rsidRPr="00D26ADA">
        <w:t>digital collections</w:t>
      </w:r>
      <w:r w:rsidR="00E50BFB" w:rsidRPr="00D26ADA">
        <w:t xml:space="preserve"> as the inspiration.</w:t>
      </w:r>
    </w:p>
    <w:p w14:paraId="7FBB1578" w14:textId="7E444D00" w:rsidR="00BA08E7" w:rsidRPr="00D26ADA" w:rsidRDefault="00BA08E7" w:rsidP="00D26ADA">
      <w:pPr>
        <w:pStyle w:val="ListParagraph"/>
        <w:numPr>
          <w:ilvl w:val="0"/>
          <w:numId w:val="27"/>
        </w:numPr>
      </w:pPr>
      <w:r w:rsidRPr="00D26ADA">
        <w:t>A digital experience using vi</w:t>
      </w:r>
      <w:r w:rsidR="00173535" w:rsidRPr="00D26ADA">
        <w:t>sual</w:t>
      </w:r>
      <w:r w:rsidRPr="00D26ADA">
        <w:t>, audio and interactive components</w:t>
      </w:r>
      <w:r w:rsidR="001574F8" w:rsidRPr="00D26ADA">
        <w:t>.</w:t>
      </w:r>
    </w:p>
    <w:p w14:paraId="06AE3086" w14:textId="23D64F9E" w:rsidR="00D26ADA" w:rsidRDefault="00D4514A" w:rsidP="00EE0066">
      <w:pPr>
        <w:pStyle w:val="ListParagraph"/>
        <w:numPr>
          <w:ilvl w:val="0"/>
          <w:numId w:val="27"/>
        </w:numPr>
      </w:pPr>
      <w:r w:rsidRPr="00D26ADA">
        <w:t>On</w:t>
      </w:r>
      <w:r w:rsidR="00585C10" w:rsidRPr="00D26ADA">
        <w:t>lin</w:t>
      </w:r>
      <w:r w:rsidRPr="00D26ADA">
        <w:t>e and/or on</w:t>
      </w:r>
      <w:r w:rsidR="00585C10" w:rsidRPr="00D26ADA">
        <w:t>sit</w:t>
      </w:r>
      <w:r w:rsidRPr="00D26ADA">
        <w:t xml:space="preserve">e </w:t>
      </w:r>
      <w:r w:rsidR="006933F5" w:rsidRPr="00D26ADA">
        <w:t>display possibilities.</w:t>
      </w:r>
    </w:p>
    <w:bookmarkEnd w:id="2"/>
    <w:p w14:paraId="78F94247" w14:textId="752381BE" w:rsidR="00D26ADA" w:rsidRDefault="00D26ADA" w:rsidP="00D26ADA">
      <w:pPr>
        <w:spacing w:after="0"/>
      </w:pPr>
    </w:p>
    <w:p w14:paraId="6E354B0F" w14:textId="77777777" w:rsidR="00D26ADA" w:rsidRDefault="00D26ADA" w:rsidP="00D26ADA">
      <w:pPr>
        <w:spacing w:after="0"/>
      </w:pPr>
    </w:p>
    <w:p w14:paraId="317693FE" w14:textId="77777777" w:rsidR="004E194B" w:rsidRDefault="004E194B">
      <w:pPr>
        <w:spacing w:after="0"/>
        <w:rPr>
          <w:b/>
          <w:sz w:val="36"/>
          <w:szCs w:val="36"/>
        </w:rPr>
      </w:pPr>
      <w:r>
        <w:br w:type="page"/>
      </w:r>
    </w:p>
    <w:p w14:paraId="64017B86" w14:textId="2FF3A7BC" w:rsidR="008369B2" w:rsidRDefault="008369B2" w:rsidP="008369B2">
      <w:pPr>
        <w:pStyle w:val="Heading1"/>
      </w:pPr>
      <w:r>
        <w:lastRenderedPageBreak/>
        <w:t>State Library collections</w:t>
      </w:r>
    </w:p>
    <w:p w14:paraId="62CE5676" w14:textId="541ED0FF" w:rsidR="00BC34A2" w:rsidRPr="00D26ADA" w:rsidRDefault="008369B2" w:rsidP="00D26ADA">
      <w:pPr>
        <w:rPr>
          <w:rFonts w:ascii="Helvetica" w:hAnsi="Helvetica" w:cs="Helvetica"/>
          <w:color w:val="000000"/>
          <w:shd w:val="clear" w:color="auto" w:fill="FFFFFF"/>
        </w:rPr>
      </w:pPr>
      <w:r>
        <w:rPr>
          <w:rFonts w:ascii="Helvetica" w:hAnsi="Helvetica" w:cs="Helvetica"/>
          <w:color w:val="000000"/>
          <w:shd w:val="clear" w:color="auto" w:fill="FFFFFF"/>
        </w:rPr>
        <w:t xml:space="preserve">Since 1934, the John Oxley Library has collected, preserved, and shared Queensland's collective memory, reflecting and documenting the state's diversity and cultural heritage. Within the collection are numerous digitised </w:t>
      </w:r>
      <w:r w:rsidR="001A04D5">
        <w:rPr>
          <w:rFonts w:ascii="Helvetica" w:hAnsi="Helvetica" w:cs="Helvetica"/>
          <w:color w:val="000000"/>
          <w:shd w:val="clear" w:color="auto" w:fill="FFFFFF"/>
        </w:rPr>
        <w:t>collections</w:t>
      </w:r>
      <w:r>
        <w:rPr>
          <w:rFonts w:ascii="Helvetica" w:hAnsi="Helvetica" w:cs="Helvetica"/>
          <w:color w:val="000000"/>
          <w:shd w:val="clear" w:color="auto" w:fill="FFFFFF"/>
        </w:rPr>
        <w:t xml:space="preserve"> exploring the lives of those living and travelling in Queensland.</w:t>
      </w:r>
    </w:p>
    <w:p w14:paraId="548A98EE" w14:textId="5BFE838F" w:rsidR="00D26ADA" w:rsidRDefault="00BC34A2" w:rsidP="00BC34A2">
      <w:pPr>
        <w:rPr>
          <w:rFonts w:ascii="Helvetica" w:hAnsi="Helvetica" w:cs="Helvetica"/>
          <w:color w:val="000000"/>
          <w:shd w:val="clear" w:color="auto" w:fill="FFFFFF"/>
        </w:rPr>
      </w:pPr>
      <w:r>
        <w:rPr>
          <w:rFonts w:ascii="Helvetica" w:hAnsi="Helvetica" w:cs="Helvetica"/>
          <w:color w:val="000000"/>
          <w:shd w:val="clear" w:color="auto" w:fill="FFFFFF"/>
        </w:rPr>
        <w:t xml:space="preserve">Highlighted below are examples </w:t>
      </w:r>
      <w:r w:rsidR="007721B2">
        <w:rPr>
          <w:rFonts w:ascii="Helvetica" w:hAnsi="Helvetica" w:cs="Helvetica"/>
          <w:color w:val="000000"/>
          <w:shd w:val="clear" w:color="auto" w:fill="FFFFFF"/>
        </w:rPr>
        <w:t xml:space="preserve">of the rich stories contained </w:t>
      </w:r>
      <w:r>
        <w:rPr>
          <w:rFonts w:ascii="Helvetica" w:hAnsi="Helvetica" w:cs="Helvetica"/>
          <w:color w:val="000000"/>
          <w:shd w:val="clear" w:color="auto" w:fill="FFFFFF"/>
        </w:rPr>
        <w:t>within State Library’s collection. O</w:t>
      </w:r>
      <w:r w:rsidRPr="009B743B">
        <w:rPr>
          <w:rFonts w:ascii="Helvetica" w:hAnsi="Helvetica" w:cs="Helvetica"/>
          <w:color w:val="000000"/>
          <w:shd w:val="clear" w:color="auto" w:fill="FFFFFF"/>
        </w:rPr>
        <w:t>ther</w:t>
      </w:r>
      <w:r w:rsidR="001A04D5">
        <w:rPr>
          <w:rFonts w:ascii="Helvetica" w:hAnsi="Helvetica" w:cs="Helvetica"/>
          <w:color w:val="000000"/>
          <w:shd w:val="clear" w:color="auto" w:fill="FFFFFF"/>
        </w:rPr>
        <w:t xml:space="preserve"> collections</w:t>
      </w:r>
      <w:r w:rsidRPr="009B743B">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are also available </w:t>
      </w:r>
      <w:r w:rsidR="005B402C">
        <w:rPr>
          <w:rFonts w:ascii="Helvetica" w:hAnsi="Helvetica" w:cs="Helvetica"/>
          <w:color w:val="000000"/>
          <w:shd w:val="clear" w:color="auto" w:fill="FFFFFF"/>
        </w:rPr>
        <w:t xml:space="preserve">to explore </w:t>
      </w:r>
      <w:r w:rsidRPr="009B743B">
        <w:rPr>
          <w:rFonts w:ascii="Helvetica" w:hAnsi="Helvetica" w:cs="Helvetica"/>
          <w:color w:val="000000"/>
          <w:shd w:val="clear" w:color="auto" w:fill="FFFFFF"/>
        </w:rPr>
        <w:t>through the One Search catalogue</w:t>
      </w:r>
      <w:r w:rsidR="00D26ADA">
        <w:rPr>
          <w:rFonts w:ascii="Helvetica" w:hAnsi="Helvetica" w:cs="Helvetica"/>
          <w:color w:val="000000"/>
          <w:shd w:val="clear" w:color="auto" w:fill="FFFFFF"/>
        </w:rPr>
        <w:t xml:space="preserve"> at: </w:t>
      </w:r>
      <w:hyperlink r:id="rId20" w:history="1">
        <w:r w:rsidR="00D26ADA" w:rsidRPr="00B00305">
          <w:rPr>
            <w:rStyle w:val="Hyperlink"/>
            <w:rFonts w:ascii="Helvetica" w:hAnsi="Helvetica" w:cs="Helvetica"/>
            <w:shd w:val="clear" w:color="auto" w:fill="FFFFFF"/>
          </w:rPr>
          <w:t>https://onesearch.slq.qld.gov.au</w:t>
        </w:r>
      </w:hyperlink>
      <w:r w:rsidR="00D26ADA">
        <w:rPr>
          <w:rFonts w:ascii="Helvetica" w:hAnsi="Helvetica" w:cs="Helvetica"/>
          <w:color w:val="000000"/>
          <w:shd w:val="clear" w:color="auto" w:fill="FFFFFF"/>
        </w:rPr>
        <w:t xml:space="preserve"> </w:t>
      </w:r>
    </w:p>
    <w:p w14:paraId="55A527BE" w14:textId="77777777" w:rsidR="00EB24AE" w:rsidRPr="00EB24AE" w:rsidRDefault="00363F14" w:rsidP="00F860F7">
      <w:pPr>
        <w:numPr>
          <w:ilvl w:val="0"/>
          <w:numId w:val="31"/>
        </w:numPr>
        <w:rPr>
          <w:rFonts w:ascii="Helvetica" w:hAnsi="Helvetica" w:cs="Helvetica"/>
          <w:color w:val="000000"/>
          <w:shd w:val="clear" w:color="auto" w:fill="FFFFFF"/>
        </w:rPr>
      </w:pPr>
      <w:hyperlink r:id="rId21" w:history="1">
        <w:r w:rsidR="00EB24AE" w:rsidRPr="00EB24AE">
          <w:rPr>
            <w:rStyle w:val="Hyperlink"/>
            <w:rFonts w:ascii="Helvetica" w:hAnsi="Helvetica" w:cs="Helvetica"/>
            <w:shd w:val="clear" w:color="auto" w:fill="FFFFFF"/>
          </w:rPr>
          <w:t>Margaret Lawrie Collection of Torres Strait Islands</w:t>
        </w:r>
      </w:hyperlink>
    </w:p>
    <w:p w14:paraId="3BF28727" w14:textId="77777777" w:rsidR="00EB24AE" w:rsidRPr="00EB24AE" w:rsidRDefault="00363F14" w:rsidP="00F860F7">
      <w:pPr>
        <w:numPr>
          <w:ilvl w:val="0"/>
          <w:numId w:val="31"/>
        </w:numPr>
        <w:rPr>
          <w:rFonts w:ascii="Helvetica" w:hAnsi="Helvetica" w:cs="Helvetica"/>
          <w:color w:val="000000"/>
          <w:shd w:val="clear" w:color="auto" w:fill="FFFFFF"/>
        </w:rPr>
      </w:pPr>
      <w:hyperlink r:id="rId22" w:history="1">
        <w:r w:rsidR="00EB24AE" w:rsidRPr="00EB24AE">
          <w:rPr>
            <w:rStyle w:val="Hyperlink"/>
            <w:rFonts w:ascii="Helvetica" w:hAnsi="Helvetica" w:cs="Helvetica"/>
            <w:shd w:val="clear" w:color="auto" w:fill="FFFFFF"/>
          </w:rPr>
          <w:t xml:space="preserve">Archibald </w:t>
        </w:r>
        <w:proofErr w:type="spellStart"/>
        <w:r w:rsidR="00EB24AE" w:rsidRPr="00EB24AE">
          <w:rPr>
            <w:rStyle w:val="Hyperlink"/>
            <w:rFonts w:ascii="Helvetica" w:hAnsi="Helvetica" w:cs="Helvetica"/>
            <w:shd w:val="clear" w:color="auto" w:fill="FFFFFF"/>
          </w:rPr>
          <w:t>Meston</w:t>
        </w:r>
        <w:proofErr w:type="spellEnd"/>
        <w:r w:rsidR="00EB24AE" w:rsidRPr="00EB24AE">
          <w:rPr>
            <w:rStyle w:val="Hyperlink"/>
            <w:rFonts w:ascii="Helvetica" w:hAnsi="Helvetica" w:cs="Helvetica"/>
            <w:shd w:val="clear" w:color="auto" w:fill="FFFFFF"/>
          </w:rPr>
          <w:t> Papers</w:t>
        </w:r>
      </w:hyperlink>
    </w:p>
    <w:p w14:paraId="6237C8EB" w14:textId="77777777" w:rsidR="00EB24AE" w:rsidRPr="00EB24AE" w:rsidRDefault="00363F14" w:rsidP="00F860F7">
      <w:pPr>
        <w:numPr>
          <w:ilvl w:val="0"/>
          <w:numId w:val="31"/>
        </w:numPr>
        <w:rPr>
          <w:rFonts w:ascii="Helvetica" w:hAnsi="Helvetica" w:cs="Helvetica"/>
          <w:color w:val="000000"/>
          <w:shd w:val="clear" w:color="auto" w:fill="FFFFFF"/>
        </w:rPr>
      </w:pPr>
      <w:hyperlink r:id="rId23" w:history="1">
        <w:r w:rsidR="00EB24AE" w:rsidRPr="00EB24AE">
          <w:rPr>
            <w:rStyle w:val="Hyperlink"/>
            <w:rFonts w:ascii="Helvetica" w:hAnsi="Helvetica" w:cs="Helvetica"/>
            <w:shd w:val="clear" w:color="auto" w:fill="FFFFFF"/>
          </w:rPr>
          <w:t>Mary Watson diaries</w:t>
        </w:r>
      </w:hyperlink>
    </w:p>
    <w:p w14:paraId="1123D2D7" w14:textId="77777777" w:rsidR="00EB24AE" w:rsidRPr="00EB24AE" w:rsidRDefault="00363F14" w:rsidP="00F860F7">
      <w:pPr>
        <w:numPr>
          <w:ilvl w:val="0"/>
          <w:numId w:val="31"/>
        </w:numPr>
        <w:rPr>
          <w:rFonts w:ascii="Helvetica" w:hAnsi="Helvetica" w:cs="Helvetica"/>
          <w:color w:val="000000"/>
          <w:shd w:val="clear" w:color="auto" w:fill="FFFFFF"/>
        </w:rPr>
      </w:pPr>
      <w:hyperlink r:id="rId24" w:history="1">
        <w:r w:rsidR="00EB24AE" w:rsidRPr="00EB24AE">
          <w:rPr>
            <w:rStyle w:val="Hyperlink"/>
            <w:rFonts w:ascii="Helvetica" w:hAnsi="Helvetica" w:cs="Helvetica"/>
            <w:shd w:val="clear" w:color="auto" w:fill="FFFFFF"/>
          </w:rPr>
          <w:t>Central Queensland Separation League Petition</w:t>
        </w:r>
      </w:hyperlink>
    </w:p>
    <w:p w14:paraId="265C3210" w14:textId="77777777" w:rsidR="00EB24AE" w:rsidRPr="00EB24AE" w:rsidRDefault="00363F14" w:rsidP="00F860F7">
      <w:pPr>
        <w:numPr>
          <w:ilvl w:val="0"/>
          <w:numId w:val="31"/>
        </w:numPr>
        <w:rPr>
          <w:rFonts w:ascii="Helvetica" w:hAnsi="Helvetica" w:cs="Helvetica"/>
          <w:color w:val="000000"/>
          <w:shd w:val="clear" w:color="auto" w:fill="FFFFFF"/>
        </w:rPr>
      </w:pPr>
      <w:hyperlink r:id="rId25" w:history="1">
        <w:r w:rsidR="00EB24AE" w:rsidRPr="00EB24AE">
          <w:rPr>
            <w:rStyle w:val="Hyperlink"/>
            <w:rFonts w:ascii="Helvetica" w:hAnsi="Helvetica" w:cs="Helvetica"/>
            <w:i/>
            <w:iCs/>
            <w:shd w:val="clear" w:color="auto" w:fill="FFFFFF"/>
          </w:rPr>
          <w:t xml:space="preserve">(I’m) </w:t>
        </w:r>
        <w:proofErr w:type="gramStart"/>
        <w:r w:rsidR="00EB24AE" w:rsidRPr="00EB24AE">
          <w:rPr>
            <w:rStyle w:val="Hyperlink"/>
            <w:rFonts w:ascii="Helvetica" w:hAnsi="Helvetica" w:cs="Helvetica"/>
            <w:i/>
            <w:iCs/>
            <w:shd w:val="clear" w:color="auto" w:fill="FFFFFF"/>
          </w:rPr>
          <w:t>Stranded :</w:t>
        </w:r>
        <w:proofErr w:type="gramEnd"/>
        <w:r w:rsidR="00EB24AE" w:rsidRPr="00EB24AE">
          <w:rPr>
            <w:rStyle w:val="Hyperlink"/>
            <w:rFonts w:ascii="Helvetica" w:hAnsi="Helvetica" w:cs="Helvetica"/>
            <w:i/>
            <w:iCs/>
            <w:shd w:val="clear" w:color="auto" w:fill="FFFFFF"/>
          </w:rPr>
          <w:t xml:space="preserve"> No Time</w:t>
        </w:r>
        <w:r w:rsidR="00EB24AE" w:rsidRPr="00EB24AE">
          <w:rPr>
            <w:rStyle w:val="Hyperlink"/>
            <w:rFonts w:ascii="Helvetica" w:hAnsi="Helvetica" w:cs="Helvetica"/>
            <w:shd w:val="clear" w:color="auto" w:fill="FFFFFF"/>
          </w:rPr>
          <w:t>, The Saints</w:t>
        </w:r>
      </w:hyperlink>
    </w:p>
    <w:p w14:paraId="39F94CE1" w14:textId="77777777" w:rsidR="00EB24AE" w:rsidRPr="00EB24AE" w:rsidRDefault="00363F14" w:rsidP="00F860F7">
      <w:pPr>
        <w:numPr>
          <w:ilvl w:val="0"/>
          <w:numId w:val="31"/>
        </w:numPr>
        <w:rPr>
          <w:rFonts w:ascii="Helvetica" w:hAnsi="Helvetica" w:cs="Helvetica"/>
          <w:color w:val="000000"/>
          <w:shd w:val="clear" w:color="auto" w:fill="FFFFFF"/>
        </w:rPr>
      </w:pPr>
      <w:hyperlink r:id="rId26" w:history="1">
        <w:r w:rsidR="00EB24AE" w:rsidRPr="00EB24AE">
          <w:rPr>
            <w:rStyle w:val="Hyperlink"/>
            <w:rFonts w:ascii="Helvetica" w:hAnsi="Helvetica" w:cs="Helvetica"/>
            <w:shd w:val="clear" w:color="auto" w:fill="FFFFFF"/>
          </w:rPr>
          <w:t>Real estate maps collection</w:t>
        </w:r>
      </w:hyperlink>
    </w:p>
    <w:p w14:paraId="2C072F01" w14:textId="77777777" w:rsidR="00EB24AE" w:rsidRPr="00EB24AE" w:rsidRDefault="00363F14" w:rsidP="00F860F7">
      <w:pPr>
        <w:numPr>
          <w:ilvl w:val="0"/>
          <w:numId w:val="31"/>
        </w:numPr>
        <w:rPr>
          <w:rFonts w:ascii="Helvetica" w:hAnsi="Helvetica" w:cs="Helvetica"/>
          <w:color w:val="000000"/>
          <w:shd w:val="clear" w:color="auto" w:fill="FFFFFF"/>
        </w:rPr>
      </w:pPr>
      <w:hyperlink r:id="rId27" w:history="1">
        <w:r w:rsidR="00EB24AE" w:rsidRPr="00EB24AE">
          <w:rPr>
            <w:rStyle w:val="Hyperlink"/>
            <w:rFonts w:ascii="Helvetica" w:hAnsi="Helvetica" w:cs="Helvetica"/>
            <w:shd w:val="clear" w:color="auto" w:fill="FFFFFF"/>
          </w:rPr>
          <w:t>Portrait of an Australian Artists' Book</w:t>
        </w:r>
      </w:hyperlink>
    </w:p>
    <w:p w14:paraId="2AA2F5FB" w14:textId="77777777" w:rsidR="00EB24AE" w:rsidRPr="00EB24AE" w:rsidRDefault="00363F14" w:rsidP="00F860F7">
      <w:pPr>
        <w:numPr>
          <w:ilvl w:val="0"/>
          <w:numId w:val="31"/>
        </w:numPr>
        <w:rPr>
          <w:rFonts w:ascii="Helvetica" w:hAnsi="Helvetica" w:cs="Helvetica"/>
          <w:color w:val="000000"/>
          <w:shd w:val="clear" w:color="auto" w:fill="FFFFFF"/>
        </w:rPr>
      </w:pPr>
      <w:hyperlink r:id="rId28" w:history="1">
        <w:r w:rsidR="00EB24AE" w:rsidRPr="00EB24AE">
          <w:rPr>
            <w:rStyle w:val="Hyperlink"/>
            <w:rFonts w:ascii="Helvetica" w:hAnsi="Helvetica" w:cs="Helvetica"/>
            <w:shd w:val="clear" w:color="auto" w:fill="FFFFFF"/>
          </w:rPr>
          <w:t>John Watts Necklace</w:t>
        </w:r>
      </w:hyperlink>
    </w:p>
    <w:p w14:paraId="48C37600" w14:textId="77777777" w:rsidR="00EB24AE" w:rsidRPr="00EB24AE" w:rsidRDefault="00363F14" w:rsidP="00F860F7">
      <w:pPr>
        <w:numPr>
          <w:ilvl w:val="0"/>
          <w:numId w:val="31"/>
        </w:numPr>
        <w:rPr>
          <w:rFonts w:ascii="Helvetica" w:hAnsi="Helvetica" w:cs="Helvetica"/>
          <w:color w:val="000000"/>
          <w:shd w:val="clear" w:color="auto" w:fill="FFFFFF"/>
        </w:rPr>
      </w:pPr>
      <w:hyperlink r:id="rId29" w:history="1">
        <w:r w:rsidR="00EB24AE" w:rsidRPr="00EB24AE">
          <w:rPr>
            <w:rStyle w:val="Hyperlink"/>
            <w:rFonts w:ascii="Helvetica" w:hAnsi="Helvetica" w:cs="Helvetica"/>
            <w:shd w:val="clear" w:color="auto" w:fill="FFFFFF"/>
          </w:rPr>
          <w:t>Stable collection 1917 - 1991</w:t>
        </w:r>
      </w:hyperlink>
    </w:p>
    <w:p w14:paraId="0D92B359" w14:textId="77777777" w:rsidR="00EB24AE" w:rsidRPr="00EB24AE" w:rsidRDefault="00363F14" w:rsidP="00F860F7">
      <w:pPr>
        <w:numPr>
          <w:ilvl w:val="0"/>
          <w:numId w:val="31"/>
        </w:numPr>
        <w:rPr>
          <w:rFonts w:ascii="Helvetica" w:hAnsi="Helvetica" w:cs="Helvetica"/>
          <w:color w:val="000000"/>
          <w:shd w:val="clear" w:color="auto" w:fill="FFFFFF"/>
        </w:rPr>
      </w:pPr>
      <w:hyperlink r:id="rId30" w:history="1">
        <w:r w:rsidR="00EB24AE" w:rsidRPr="00EB24AE">
          <w:rPr>
            <w:rStyle w:val="Hyperlink"/>
            <w:rFonts w:ascii="Helvetica" w:hAnsi="Helvetica" w:cs="Helvetica"/>
            <w:shd w:val="clear" w:color="auto" w:fill="FFFFFF"/>
          </w:rPr>
          <w:t>Tony Fitzgerald Collection 1984 - 2009</w:t>
        </w:r>
      </w:hyperlink>
    </w:p>
    <w:p w14:paraId="4FF70C89" w14:textId="77777777" w:rsidR="00EB24AE" w:rsidRPr="00EB24AE" w:rsidRDefault="00363F14" w:rsidP="00F860F7">
      <w:pPr>
        <w:numPr>
          <w:ilvl w:val="0"/>
          <w:numId w:val="31"/>
        </w:numPr>
        <w:rPr>
          <w:rFonts w:ascii="Helvetica" w:hAnsi="Helvetica" w:cs="Helvetica"/>
          <w:color w:val="000000"/>
          <w:shd w:val="clear" w:color="auto" w:fill="FFFFFF"/>
        </w:rPr>
      </w:pPr>
      <w:hyperlink r:id="rId31" w:history="1">
        <w:r w:rsidR="00EB24AE" w:rsidRPr="00EB24AE">
          <w:rPr>
            <w:rStyle w:val="Hyperlink"/>
            <w:rFonts w:ascii="Helvetica" w:hAnsi="Helvetica" w:cs="Helvetica"/>
            <w:shd w:val="clear" w:color="auto" w:fill="FFFFFF"/>
          </w:rPr>
          <w:t>Tindale Genealogical Collection 1928-1960</w:t>
        </w:r>
      </w:hyperlink>
    </w:p>
    <w:p w14:paraId="53A8CE3E" w14:textId="77777777" w:rsidR="00EB24AE" w:rsidRPr="00EB24AE" w:rsidRDefault="00363F14" w:rsidP="00F860F7">
      <w:pPr>
        <w:numPr>
          <w:ilvl w:val="0"/>
          <w:numId w:val="31"/>
        </w:numPr>
        <w:rPr>
          <w:rFonts w:ascii="Helvetica" w:hAnsi="Helvetica" w:cs="Helvetica"/>
          <w:color w:val="000000"/>
          <w:shd w:val="clear" w:color="auto" w:fill="FFFFFF"/>
        </w:rPr>
      </w:pPr>
      <w:hyperlink r:id="rId32" w:history="1">
        <w:r w:rsidR="00EB24AE" w:rsidRPr="00EB24AE">
          <w:rPr>
            <w:rStyle w:val="Hyperlink"/>
            <w:rFonts w:ascii="Helvetica" w:hAnsi="Helvetica" w:cs="Helvetica"/>
            <w:shd w:val="clear" w:color="auto" w:fill="FFFFFF"/>
          </w:rPr>
          <w:t>Charles Seymour Papers 1880-1924</w:t>
        </w:r>
      </w:hyperlink>
    </w:p>
    <w:p w14:paraId="0DFCFEA3" w14:textId="77777777" w:rsidR="00EB24AE" w:rsidRPr="00EB24AE" w:rsidRDefault="00363F14" w:rsidP="00F860F7">
      <w:pPr>
        <w:numPr>
          <w:ilvl w:val="0"/>
          <w:numId w:val="31"/>
        </w:numPr>
        <w:rPr>
          <w:rFonts w:ascii="Helvetica" w:hAnsi="Helvetica" w:cs="Helvetica"/>
          <w:color w:val="000000"/>
          <w:shd w:val="clear" w:color="auto" w:fill="FFFFFF"/>
        </w:rPr>
      </w:pPr>
      <w:hyperlink r:id="rId33" w:history="1">
        <w:r w:rsidR="00EB24AE" w:rsidRPr="00EB24AE">
          <w:rPr>
            <w:rStyle w:val="Hyperlink"/>
            <w:rFonts w:ascii="Helvetica" w:hAnsi="Helvetica" w:cs="Helvetica"/>
            <w:shd w:val="clear" w:color="auto" w:fill="FFFFFF"/>
          </w:rPr>
          <w:t xml:space="preserve">Dr Barbara </w:t>
        </w:r>
        <w:proofErr w:type="spellStart"/>
        <w:r w:rsidR="00EB24AE" w:rsidRPr="00EB24AE">
          <w:rPr>
            <w:rStyle w:val="Hyperlink"/>
            <w:rFonts w:ascii="Helvetica" w:hAnsi="Helvetica" w:cs="Helvetica"/>
            <w:shd w:val="clear" w:color="auto" w:fill="FFFFFF"/>
          </w:rPr>
          <w:t>Piscitelli</w:t>
        </w:r>
        <w:proofErr w:type="spellEnd"/>
        <w:r w:rsidR="00EB24AE" w:rsidRPr="00EB24AE">
          <w:rPr>
            <w:rStyle w:val="Hyperlink"/>
            <w:rFonts w:ascii="Helvetica" w:hAnsi="Helvetica" w:cs="Helvetica"/>
            <w:shd w:val="clear" w:color="auto" w:fill="FFFFFF"/>
          </w:rPr>
          <w:t xml:space="preserve"> AM Children’s Art Archive 1990-2020</w:t>
        </w:r>
      </w:hyperlink>
    </w:p>
    <w:p w14:paraId="3DC16C16" w14:textId="77777777" w:rsidR="00EB24AE" w:rsidRPr="00EB24AE" w:rsidRDefault="00363F14" w:rsidP="00F860F7">
      <w:pPr>
        <w:numPr>
          <w:ilvl w:val="0"/>
          <w:numId w:val="31"/>
        </w:numPr>
        <w:rPr>
          <w:rFonts w:ascii="Helvetica" w:hAnsi="Helvetica" w:cs="Helvetica"/>
          <w:color w:val="000000"/>
          <w:shd w:val="clear" w:color="auto" w:fill="FFFFFF"/>
        </w:rPr>
      </w:pPr>
      <w:hyperlink r:id="rId34" w:history="1">
        <w:r w:rsidR="00EB24AE" w:rsidRPr="00EB24AE">
          <w:rPr>
            <w:rStyle w:val="Hyperlink"/>
            <w:rFonts w:ascii="Helvetica" w:hAnsi="Helvetica" w:cs="Helvetica"/>
            <w:shd w:val="clear" w:color="auto" w:fill="FFFFFF"/>
          </w:rPr>
          <w:t>Bennett Family Films 1956 – 1988</w:t>
        </w:r>
      </w:hyperlink>
    </w:p>
    <w:p w14:paraId="405C5CA9" w14:textId="77777777" w:rsidR="00EB24AE" w:rsidRPr="00EB24AE" w:rsidRDefault="00363F14" w:rsidP="00F860F7">
      <w:pPr>
        <w:numPr>
          <w:ilvl w:val="0"/>
          <w:numId w:val="31"/>
        </w:numPr>
        <w:rPr>
          <w:rFonts w:ascii="Helvetica" w:hAnsi="Helvetica" w:cs="Helvetica"/>
          <w:color w:val="000000"/>
          <w:shd w:val="clear" w:color="auto" w:fill="FFFFFF"/>
        </w:rPr>
      </w:pPr>
      <w:hyperlink r:id="rId35" w:history="1">
        <w:r w:rsidR="00EB24AE" w:rsidRPr="00EB24AE">
          <w:rPr>
            <w:rStyle w:val="Hyperlink"/>
            <w:rFonts w:ascii="Helvetica" w:hAnsi="Helvetica" w:cs="Helvetica"/>
            <w:shd w:val="clear" w:color="auto" w:fill="FFFFFF"/>
          </w:rPr>
          <w:t xml:space="preserve">The Ron and </w:t>
        </w:r>
        <w:proofErr w:type="spellStart"/>
        <w:r w:rsidR="00EB24AE" w:rsidRPr="00EB24AE">
          <w:rPr>
            <w:rStyle w:val="Hyperlink"/>
            <w:rFonts w:ascii="Helvetica" w:hAnsi="Helvetica" w:cs="Helvetica"/>
            <w:shd w:val="clear" w:color="auto" w:fill="FFFFFF"/>
          </w:rPr>
          <w:t>Ngaire</w:t>
        </w:r>
        <w:proofErr w:type="spellEnd"/>
        <w:r w:rsidR="00EB24AE" w:rsidRPr="00EB24AE">
          <w:rPr>
            <w:rStyle w:val="Hyperlink"/>
            <w:rFonts w:ascii="Helvetica" w:hAnsi="Helvetica" w:cs="Helvetica"/>
            <w:shd w:val="clear" w:color="auto" w:fill="FFFFFF"/>
          </w:rPr>
          <w:t xml:space="preserve"> Gale Photographic Collection</w:t>
        </w:r>
      </w:hyperlink>
    </w:p>
    <w:p w14:paraId="325BA2FA" w14:textId="77777777" w:rsidR="00EB24AE" w:rsidRPr="00EB24AE" w:rsidRDefault="00363F14" w:rsidP="00F860F7">
      <w:pPr>
        <w:numPr>
          <w:ilvl w:val="0"/>
          <w:numId w:val="31"/>
        </w:numPr>
        <w:rPr>
          <w:rFonts w:ascii="Helvetica" w:hAnsi="Helvetica" w:cs="Helvetica"/>
          <w:color w:val="000000"/>
          <w:shd w:val="clear" w:color="auto" w:fill="FFFFFF"/>
        </w:rPr>
      </w:pPr>
      <w:hyperlink r:id="rId36" w:history="1">
        <w:r w:rsidR="00EB24AE" w:rsidRPr="00EB24AE">
          <w:rPr>
            <w:rStyle w:val="Hyperlink"/>
            <w:rFonts w:ascii="Helvetica" w:hAnsi="Helvetica" w:cs="Helvetica"/>
            <w:shd w:val="clear" w:color="auto" w:fill="FFFFFF"/>
          </w:rPr>
          <w:t>Storylines Q150 digital stories</w:t>
        </w:r>
      </w:hyperlink>
    </w:p>
    <w:p w14:paraId="5D35288F" w14:textId="77777777" w:rsidR="00DD5FDB" w:rsidRDefault="00DD5FDB" w:rsidP="00BD2E1A">
      <w:pPr>
        <w:spacing w:before="240"/>
        <w:rPr>
          <w:color w:val="0070C0"/>
          <w:u w:val="single"/>
        </w:rPr>
      </w:pPr>
    </w:p>
    <w:p w14:paraId="000737C8" w14:textId="77777777" w:rsidR="004E194B" w:rsidRDefault="004E194B">
      <w:pPr>
        <w:spacing w:after="0"/>
        <w:rPr>
          <w:b/>
          <w:sz w:val="36"/>
          <w:szCs w:val="36"/>
        </w:rPr>
      </w:pPr>
      <w:r>
        <w:br w:type="page"/>
      </w:r>
    </w:p>
    <w:p w14:paraId="295921CE" w14:textId="38CF33E9" w:rsidR="00D26ADA" w:rsidRPr="00EF4B68" w:rsidRDefault="00D26ADA" w:rsidP="00D26ADA">
      <w:pPr>
        <w:pStyle w:val="Heading1"/>
      </w:pPr>
      <w:r>
        <w:lastRenderedPageBreak/>
        <w:t>Assessment criteria</w:t>
      </w:r>
    </w:p>
    <w:p w14:paraId="5B729E98" w14:textId="77777777" w:rsidR="00D26ADA" w:rsidRPr="00BE25D7" w:rsidRDefault="00D26ADA" w:rsidP="00D26ADA">
      <w:pPr>
        <w:pStyle w:val="ListParagraph"/>
        <w:numPr>
          <w:ilvl w:val="0"/>
          <w:numId w:val="22"/>
        </w:numPr>
        <w:rPr>
          <w:b/>
        </w:rPr>
      </w:pPr>
      <w:r w:rsidRPr="00BE25D7">
        <w:rPr>
          <w:b/>
        </w:rPr>
        <w:t xml:space="preserve">Use of </w:t>
      </w:r>
      <w:r>
        <w:rPr>
          <w:b/>
        </w:rPr>
        <w:t xml:space="preserve">State Library </w:t>
      </w:r>
      <w:r w:rsidRPr="00BE25D7">
        <w:rPr>
          <w:b/>
        </w:rPr>
        <w:t>collections</w:t>
      </w:r>
      <w:r>
        <w:rPr>
          <w:b/>
        </w:rPr>
        <w:t xml:space="preserve"> or services</w:t>
      </w:r>
      <w:r w:rsidRPr="00BE25D7">
        <w:rPr>
          <w:b/>
        </w:rPr>
        <w:t>:</w:t>
      </w:r>
    </w:p>
    <w:p w14:paraId="573B275A" w14:textId="77777777" w:rsidR="00D26ADA" w:rsidRDefault="00D26ADA" w:rsidP="00D26ADA">
      <w:pPr>
        <w:pStyle w:val="ListParagraph"/>
        <w:ind w:left="993" w:hanging="284"/>
      </w:pPr>
      <w:r>
        <w:t>How does the digital experience use State Library collections or services?</w:t>
      </w:r>
    </w:p>
    <w:p w14:paraId="13618462" w14:textId="77777777" w:rsidR="00D26ADA" w:rsidRPr="00EF4B68" w:rsidRDefault="00D26ADA" w:rsidP="00D26ADA">
      <w:pPr>
        <w:pStyle w:val="ListParagraph"/>
        <w:spacing w:after="240"/>
        <w:ind w:left="993" w:hanging="284"/>
      </w:pPr>
      <w:r>
        <w:t>D</w:t>
      </w:r>
      <w:r w:rsidRPr="00EF4B68">
        <w:t xml:space="preserve">oes the </w:t>
      </w:r>
      <w:r>
        <w:t>digital experience</w:t>
      </w:r>
      <w:r w:rsidRPr="00EF4B68">
        <w:t xml:space="preserve"> raise awareness of the </w:t>
      </w:r>
      <w:r>
        <w:t xml:space="preserve">State Library </w:t>
      </w:r>
      <w:r w:rsidRPr="00EF4B68">
        <w:t>collections</w:t>
      </w:r>
      <w:r>
        <w:t xml:space="preserve"> or services</w:t>
      </w:r>
      <w:r w:rsidRPr="00EF4B68">
        <w:t xml:space="preserve">? </w:t>
      </w:r>
    </w:p>
    <w:p w14:paraId="1F207188" w14:textId="77777777" w:rsidR="00D26ADA" w:rsidRPr="00B93095" w:rsidRDefault="00D26ADA" w:rsidP="00D26ADA">
      <w:pPr>
        <w:pStyle w:val="ListParagraph"/>
        <w:numPr>
          <w:ilvl w:val="0"/>
          <w:numId w:val="22"/>
        </w:numPr>
        <w:spacing w:before="240"/>
        <w:rPr>
          <w:rStyle w:val="Strong"/>
          <w:sz w:val="22"/>
        </w:rPr>
      </w:pPr>
      <w:r w:rsidRPr="00B93095">
        <w:rPr>
          <w:rStyle w:val="Strong"/>
          <w:sz w:val="22"/>
        </w:rPr>
        <w:t>Relevance to State Library and the Queensland GLAM (galleries, libraries, archives and museums) sector:</w:t>
      </w:r>
    </w:p>
    <w:p w14:paraId="3AB01E49" w14:textId="77777777" w:rsidR="00D26ADA" w:rsidRDefault="00D26ADA" w:rsidP="00D26ADA">
      <w:pPr>
        <w:pStyle w:val="ListParagraph"/>
        <w:ind w:left="993" w:hanging="284"/>
      </w:pPr>
      <w:r>
        <w:t>Does the proposal respond to the stated requirements of the EOI?</w:t>
      </w:r>
    </w:p>
    <w:p w14:paraId="1186B2FC" w14:textId="77777777" w:rsidR="00D26ADA" w:rsidRDefault="00D26ADA" w:rsidP="00D26ADA">
      <w:pPr>
        <w:pStyle w:val="ListParagraph"/>
        <w:ind w:left="993" w:hanging="284"/>
      </w:pPr>
      <w:r>
        <w:t xml:space="preserve">Does the digital experience support State Library’s vision of </w:t>
      </w:r>
      <w:r>
        <w:rPr>
          <w:i/>
          <w:iCs/>
        </w:rPr>
        <w:t>I</w:t>
      </w:r>
      <w:r w:rsidRPr="000D46F7">
        <w:rPr>
          <w:i/>
          <w:iCs/>
        </w:rPr>
        <w:t>nspiring possibilities through knowledge, stories and creativity</w:t>
      </w:r>
      <w:r>
        <w:t>?</w:t>
      </w:r>
    </w:p>
    <w:p w14:paraId="778D2690" w14:textId="77777777" w:rsidR="00D26ADA" w:rsidRDefault="00D26ADA" w:rsidP="00D26ADA">
      <w:pPr>
        <w:pStyle w:val="ListParagraph"/>
        <w:spacing w:after="240"/>
        <w:ind w:left="993" w:hanging="284"/>
      </w:pPr>
      <w:r>
        <w:t>Will the digital experience deliver high impact, high quality outcomes for the Queensland GLAM sector?</w:t>
      </w:r>
    </w:p>
    <w:p w14:paraId="7D0D6B47" w14:textId="77777777" w:rsidR="00D26ADA" w:rsidRPr="00EF4B68" w:rsidRDefault="00D26ADA" w:rsidP="00D26ADA">
      <w:pPr>
        <w:pStyle w:val="ListParagraph"/>
        <w:numPr>
          <w:ilvl w:val="0"/>
          <w:numId w:val="22"/>
        </w:numPr>
        <w:autoSpaceDE w:val="0"/>
        <w:autoSpaceDN w:val="0"/>
        <w:adjustRightInd w:val="0"/>
        <w:spacing w:before="240"/>
        <w:rPr>
          <w:b/>
        </w:rPr>
      </w:pPr>
      <w:r w:rsidRPr="00EF4B68">
        <w:rPr>
          <w:b/>
        </w:rPr>
        <w:t>Innovative approach:</w:t>
      </w:r>
    </w:p>
    <w:p w14:paraId="06D9847F" w14:textId="77777777" w:rsidR="00D26ADA" w:rsidRDefault="00D26ADA" w:rsidP="00D26ADA">
      <w:pPr>
        <w:pStyle w:val="ListParagraph"/>
        <w:ind w:left="993" w:hanging="284"/>
      </w:pPr>
      <w:r>
        <w:t>I</w:t>
      </w:r>
      <w:r w:rsidRPr="00EF4B68">
        <w:t xml:space="preserve">s the </w:t>
      </w:r>
      <w:r>
        <w:t>digital experience</w:t>
      </w:r>
      <w:r w:rsidRPr="00EF4B68">
        <w:t xml:space="preserve"> innovative</w:t>
      </w:r>
      <w:r>
        <w:t xml:space="preserve"> and original</w:t>
      </w:r>
      <w:r w:rsidRPr="00EF4B68">
        <w:t>?</w:t>
      </w:r>
    </w:p>
    <w:p w14:paraId="61BCBFCC" w14:textId="77777777" w:rsidR="00D26ADA" w:rsidRDefault="00D26ADA" w:rsidP="00D26ADA">
      <w:pPr>
        <w:pStyle w:val="ListParagraph"/>
        <w:ind w:left="993" w:hanging="284"/>
      </w:pPr>
      <w:r w:rsidRPr="00EF4B68">
        <w:t xml:space="preserve">How is the </w:t>
      </w:r>
      <w:r>
        <w:t>digital experience</w:t>
      </w:r>
      <w:r w:rsidRPr="00EF4B68">
        <w:t xml:space="preserve"> different from other similar</w:t>
      </w:r>
      <w:r>
        <w:t xml:space="preserve"> </w:t>
      </w:r>
      <w:r w:rsidRPr="00EF4B68">
        <w:t>projects?</w:t>
      </w:r>
    </w:p>
    <w:p w14:paraId="2116CFC6" w14:textId="77777777" w:rsidR="00D26ADA" w:rsidRPr="00EF4B68" w:rsidRDefault="00D26ADA" w:rsidP="00D26ADA">
      <w:pPr>
        <w:pStyle w:val="ListParagraph"/>
        <w:spacing w:after="240"/>
        <w:ind w:left="993" w:hanging="284"/>
      </w:pPr>
      <w:r w:rsidRPr="00EF4B68">
        <w:t>What are the anticipated benefits of this innovation?</w:t>
      </w:r>
      <w:r>
        <w:t xml:space="preserve"> </w:t>
      </w:r>
    </w:p>
    <w:p w14:paraId="032DB088" w14:textId="77777777" w:rsidR="00D26ADA" w:rsidRPr="00BE25D7" w:rsidRDefault="00D26ADA" w:rsidP="00D26ADA">
      <w:pPr>
        <w:pStyle w:val="ListParagraph"/>
        <w:numPr>
          <w:ilvl w:val="0"/>
          <w:numId w:val="22"/>
        </w:numPr>
        <w:rPr>
          <w:b/>
        </w:rPr>
      </w:pPr>
      <w:r>
        <w:rPr>
          <w:b/>
        </w:rPr>
        <w:t>Digital experience</w:t>
      </w:r>
      <w:r w:rsidRPr="00BE25D7">
        <w:rPr>
          <w:b/>
        </w:rPr>
        <w:t xml:space="preserve"> scope and outcomes: </w:t>
      </w:r>
    </w:p>
    <w:p w14:paraId="0AD9FD78" w14:textId="77777777" w:rsidR="00D26ADA" w:rsidRDefault="00D26ADA" w:rsidP="00D26ADA">
      <w:pPr>
        <w:pStyle w:val="ListParagraph"/>
        <w:ind w:left="993" w:hanging="284"/>
      </w:pPr>
      <w:r w:rsidRPr="00EF4B68">
        <w:t xml:space="preserve">Is the </w:t>
      </w:r>
      <w:r>
        <w:t>digital experience</w:t>
      </w:r>
      <w:r w:rsidRPr="00EF4B68">
        <w:t xml:space="preserve"> achievable in th</w:t>
      </w:r>
      <w:r>
        <w:t>is</w:t>
      </w:r>
      <w:r w:rsidRPr="00EF4B68">
        <w:t xml:space="preserve"> timeframe, </w:t>
      </w:r>
      <w:r>
        <w:t>with</w:t>
      </w:r>
      <w:r w:rsidRPr="00EF4B68">
        <w:t xml:space="preserve"> </w:t>
      </w:r>
      <w:r>
        <w:t>available</w:t>
      </w:r>
      <w:r w:rsidRPr="00EF4B68">
        <w:t xml:space="preserve"> resources?</w:t>
      </w:r>
    </w:p>
    <w:p w14:paraId="67DD9094" w14:textId="77777777" w:rsidR="00D26ADA" w:rsidRDefault="00D26ADA" w:rsidP="00D26ADA">
      <w:pPr>
        <w:pStyle w:val="ListParagraph"/>
        <w:ind w:left="993" w:hanging="284"/>
      </w:pPr>
      <w:r>
        <w:t>Will the digital experience deliver useful outcomes for a broad community</w:t>
      </w:r>
      <w:r w:rsidRPr="00EF4B68">
        <w:t>?</w:t>
      </w:r>
    </w:p>
    <w:p w14:paraId="5344E05B" w14:textId="773B76C0" w:rsidR="00DD5FDB" w:rsidRPr="005B402C" w:rsidRDefault="00D26ADA" w:rsidP="005B402C">
      <w:pPr>
        <w:pStyle w:val="ListParagraph"/>
        <w:spacing w:after="0"/>
        <w:ind w:left="993" w:hanging="284"/>
      </w:pPr>
      <w:r>
        <w:t>Is the digital experience sustainable for</w:t>
      </w:r>
      <w:r w:rsidR="00EB24AE">
        <w:t xml:space="preserve"> State Library to maintain for a minimum of two years?</w:t>
      </w:r>
    </w:p>
    <w:sectPr w:rsidR="00DD5FDB" w:rsidRPr="005B402C" w:rsidSect="002726B0">
      <w:headerReference w:type="even" r:id="rId37"/>
      <w:footerReference w:type="even" r:id="rId38"/>
      <w:footerReference w:type="default" r:id="rId39"/>
      <w:pgSz w:w="11906" w:h="16838" w:code="9"/>
      <w:pgMar w:top="99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F82F" w14:textId="77777777" w:rsidR="009E175D" w:rsidRDefault="009E175D" w:rsidP="00A12456">
      <w:r>
        <w:separator/>
      </w:r>
    </w:p>
    <w:p w14:paraId="7E49F69E" w14:textId="77777777" w:rsidR="009E175D" w:rsidRDefault="009E175D"/>
    <w:p w14:paraId="7686F98A" w14:textId="77777777" w:rsidR="009E175D" w:rsidRDefault="009E175D" w:rsidP="00B87E53"/>
    <w:p w14:paraId="332023F0" w14:textId="77777777" w:rsidR="009E175D" w:rsidRDefault="009E175D" w:rsidP="00B87E53"/>
    <w:p w14:paraId="730F6AF4" w14:textId="77777777" w:rsidR="009E175D" w:rsidRDefault="009E175D" w:rsidP="00B87E53"/>
  </w:endnote>
  <w:endnote w:type="continuationSeparator" w:id="0">
    <w:p w14:paraId="21F407F2" w14:textId="77777777" w:rsidR="009E175D" w:rsidRDefault="009E175D" w:rsidP="00A12456">
      <w:r>
        <w:continuationSeparator/>
      </w:r>
    </w:p>
    <w:p w14:paraId="29E18CCE" w14:textId="77777777" w:rsidR="009E175D" w:rsidRDefault="009E175D"/>
    <w:p w14:paraId="4CE39606" w14:textId="77777777" w:rsidR="009E175D" w:rsidRDefault="009E175D" w:rsidP="00B87E53"/>
    <w:p w14:paraId="51FF4031" w14:textId="77777777" w:rsidR="009E175D" w:rsidRDefault="009E175D" w:rsidP="00B87E53"/>
    <w:p w14:paraId="484E73BD" w14:textId="77777777" w:rsidR="009E175D" w:rsidRDefault="009E175D" w:rsidP="00B87E53"/>
  </w:endnote>
  <w:endnote w:type="continuationNotice" w:id="1">
    <w:p w14:paraId="12616F95" w14:textId="77777777" w:rsidR="009E175D" w:rsidRDefault="009E17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859" w14:textId="77777777" w:rsidR="005649E0" w:rsidRDefault="005649E0">
    <w:pPr>
      <w:pStyle w:val="Footer"/>
    </w:pPr>
  </w:p>
  <w:p w14:paraId="1B17D158" w14:textId="77777777" w:rsidR="005649E0" w:rsidRDefault="005649E0"/>
  <w:p w14:paraId="54E8B43D" w14:textId="77777777" w:rsidR="005649E0" w:rsidRDefault="005649E0" w:rsidP="00B87E53"/>
  <w:p w14:paraId="7741A020" w14:textId="77777777" w:rsidR="005649E0" w:rsidRDefault="005649E0" w:rsidP="00B87E53"/>
  <w:p w14:paraId="2B43218D" w14:textId="77777777" w:rsidR="005649E0" w:rsidRDefault="005649E0" w:rsidP="00B87E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16198"/>
      <w:docPartObj>
        <w:docPartGallery w:val="Page Numbers (Bottom of Page)"/>
        <w:docPartUnique/>
      </w:docPartObj>
    </w:sdtPr>
    <w:sdtEndPr/>
    <w:sdtContent>
      <w:sdt>
        <w:sdtPr>
          <w:id w:val="639702912"/>
          <w:docPartObj>
            <w:docPartGallery w:val="Page Numbers (Top of Page)"/>
            <w:docPartUnique/>
          </w:docPartObj>
        </w:sdtPr>
        <w:sdtEndPr/>
        <w:sdtContent>
          <w:p w14:paraId="10B0E288" w14:textId="39A2D023" w:rsidR="00DD3F88" w:rsidRDefault="00EB24AE">
            <w:pPr>
              <w:pStyle w:val="Footer"/>
              <w:jc w:val="right"/>
              <w:rPr>
                <w:b/>
                <w:bCs/>
                <w:sz w:val="24"/>
                <w:szCs w:val="24"/>
              </w:rPr>
            </w:pPr>
            <w:r>
              <w:t>D</w:t>
            </w:r>
            <w:r w:rsidRPr="00EB24AE">
              <w:t xml:space="preserve">igital </w:t>
            </w:r>
            <w:r w:rsidR="00974E53">
              <w:t>c</w:t>
            </w:r>
            <w:r w:rsidRPr="00EB24AE">
              <w:t xml:space="preserve">ollections </w:t>
            </w:r>
            <w:r w:rsidR="00974E53">
              <w:t>c</w:t>
            </w:r>
            <w:r w:rsidRPr="00EB24AE">
              <w:t xml:space="preserve">atalyst 2022 </w:t>
            </w:r>
            <w:r w:rsidR="00974E53">
              <w:t>g</w:t>
            </w:r>
            <w:r w:rsidRPr="00EB24AE">
              <w:t xml:space="preserve">uidelines for </w:t>
            </w:r>
            <w:r w:rsidR="00974E53">
              <w:t>e</w:t>
            </w:r>
            <w:r w:rsidRPr="00EB24AE">
              <w:t>ntry</w:t>
            </w:r>
            <w:r>
              <w:t xml:space="preserve"> | </w:t>
            </w:r>
            <w:r w:rsidR="005649E0">
              <w:t xml:space="preserve">Page </w:t>
            </w:r>
            <w:r w:rsidR="005649E0">
              <w:rPr>
                <w:b/>
                <w:bCs/>
                <w:sz w:val="24"/>
                <w:szCs w:val="24"/>
              </w:rPr>
              <w:fldChar w:fldCharType="begin"/>
            </w:r>
            <w:r w:rsidR="005649E0">
              <w:rPr>
                <w:b/>
                <w:bCs/>
              </w:rPr>
              <w:instrText xml:space="preserve"> PAGE </w:instrText>
            </w:r>
            <w:r w:rsidR="005649E0">
              <w:rPr>
                <w:b/>
                <w:bCs/>
                <w:sz w:val="24"/>
                <w:szCs w:val="24"/>
              </w:rPr>
              <w:fldChar w:fldCharType="separate"/>
            </w:r>
            <w:r w:rsidR="005649E0">
              <w:rPr>
                <w:b/>
                <w:bCs/>
                <w:noProof/>
              </w:rPr>
              <w:t>10</w:t>
            </w:r>
            <w:r w:rsidR="005649E0">
              <w:rPr>
                <w:b/>
                <w:bCs/>
                <w:sz w:val="24"/>
                <w:szCs w:val="24"/>
              </w:rPr>
              <w:fldChar w:fldCharType="end"/>
            </w:r>
            <w:r w:rsidR="005649E0">
              <w:t xml:space="preserve"> of </w:t>
            </w:r>
            <w:r w:rsidR="005649E0">
              <w:rPr>
                <w:b/>
                <w:bCs/>
                <w:sz w:val="24"/>
                <w:szCs w:val="24"/>
              </w:rPr>
              <w:fldChar w:fldCharType="begin"/>
            </w:r>
            <w:r w:rsidR="005649E0">
              <w:rPr>
                <w:b/>
                <w:bCs/>
              </w:rPr>
              <w:instrText xml:space="preserve"> NUMPAGES  </w:instrText>
            </w:r>
            <w:r w:rsidR="005649E0">
              <w:rPr>
                <w:b/>
                <w:bCs/>
                <w:sz w:val="24"/>
                <w:szCs w:val="24"/>
              </w:rPr>
              <w:fldChar w:fldCharType="separate"/>
            </w:r>
            <w:r w:rsidR="005649E0">
              <w:rPr>
                <w:b/>
                <w:bCs/>
                <w:noProof/>
              </w:rPr>
              <w:t>11</w:t>
            </w:r>
            <w:r w:rsidR="005649E0">
              <w:rPr>
                <w:b/>
                <w:bCs/>
                <w:sz w:val="24"/>
                <w:szCs w:val="24"/>
              </w:rPr>
              <w:fldChar w:fldCharType="end"/>
            </w:r>
          </w:p>
          <w:p w14:paraId="6546B155" w14:textId="06173DBC" w:rsidR="005649E0" w:rsidRDefault="00363F14">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D8E6" w14:textId="77777777" w:rsidR="009E175D" w:rsidRDefault="009E175D" w:rsidP="00A12456">
      <w:r>
        <w:separator/>
      </w:r>
    </w:p>
    <w:p w14:paraId="148A9C24" w14:textId="77777777" w:rsidR="009E175D" w:rsidRDefault="009E175D"/>
    <w:p w14:paraId="2494C77A" w14:textId="77777777" w:rsidR="009E175D" w:rsidRDefault="009E175D" w:rsidP="00B87E53"/>
    <w:p w14:paraId="7AB56836" w14:textId="77777777" w:rsidR="009E175D" w:rsidRDefault="009E175D" w:rsidP="00B87E53"/>
    <w:p w14:paraId="1C6BD81B" w14:textId="77777777" w:rsidR="009E175D" w:rsidRDefault="009E175D" w:rsidP="00B87E53"/>
  </w:footnote>
  <w:footnote w:type="continuationSeparator" w:id="0">
    <w:p w14:paraId="041EB806" w14:textId="77777777" w:rsidR="009E175D" w:rsidRDefault="009E175D" w:rsidP="00A12456">
      <w:r>
        <w:continuationSeparator/>
      </w:r>
    </w:p>
    <w:p w14:paraId="298665F8" w14:textId="77777777" w:rsidR="009E175D" w:rsidRDefault="009E175D"/>
    <w:p w14:paraId="24029FE1" w14:textId="77777777" w:rsidR="009E175D" w:rsidRDefault="009E175D" w:rsidP="00B87E53"/>
    <w:p w14:paraId="13BC4AD7" w14:textId="77777777" w:rsidR="009E175D" w:rsidRDefault="009E175D" w:rsidP="00B87E53"/>
    <w:p w14:paraId="398FD440" w14:textId="77777777" w:rsidR="009E175D" w:rsidRDefault="009E175D" w:rsidP="00B87E53"/>
  </w:footnote>
  <w:footnote w:type="continuationNotice" w:id="1">
    <w:p w14:paraId="5429C821" w14:textId="77777777" w:rsidR="009E175D" w:rsidRDefault="009E17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3B92" w14:textId="77777777" w:rsidR="005649E0" w:rsidRDefault="005649E0">
    <w:pPr>
      <w:pStyle w:val="Header"/>
    </w:pPr>
  </w:p>
  <w:p w14:paraId="6EC47FA9" w14:textId="77777777" w:rsidR="005649E0" w:rsidRDefault="005649E0"/>
  <w:p w14:paraId="66F42256" w14:textId="77777777" w:rsidR="005649E0" w:rsidRDefault="005649E0" w:rsidP="00B87E53"/>
  <w:p w14:paraId="28CB8DA4" w14:textId="77777777" w:rsidR="005649E0" w:rsidRDefault="005649E0" w:rsidP="00B87E53"/>
  <w:p w14:paraId="0ED5A307" w14:textId="77777777" w:rsidR="005649E0" w:rsidRDefault="005649E0" w:rsidP="00B87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01"/>
    <w:multiLevelType w:val="hybridMultilevel"/>
    <w:tmpl w:val="E300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4CAD"/>
    <w:multiLevelType w:val="multilevel"/>
    <w:tmpl w:val="AD4E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E09BB"/>
    <w:multiLevelType w:val="hybridMultilevel"/>
    <w:tmpl w:val="DADE1114"/>
    <w:lvl w:ilvl="0" w:tplc="B0705480">
      <w:start w:val="1"/>
      <w:numFmt w:val="bullet"/>
      <w:lvlText w:val=""/>
      <w:lvlJc w:val="left"/>
      <w:pPr>
        <w:ind w:left="720" w:hanging="360"/>
      </w:pPr>
      <w:rPr>
        <w:rFonts w:ascii="Symbol" w:hAnsi="Symbol" w:hint="default"/>
        <w:color w:val="008FB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77671"/>
    <w:multiLevelType w:val="multilevel"/>
    <w:tmpl w:val="5F28DA66"/>
    <w:lvl w:ilvl="0">
      <w:start w:val="1"/>
      <w:numFmt w:val="bullet"/>
      <w:lvlText w:val=""/>
      <w:lvlJc w:val="left"/>
      <w:pPr>
        <w:ind w:left="7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26F10"/>
    <w:multiLevelType w:val="hybridMultilevel"/>
    <w:tmpl w:val="FF18CCA0"/>
    <w:lvl w:ilvl="0" w:tplc="D7427C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A7CD3"/>
    <w:multiLevelType w:val="hybridMultilevel"/>
    <w:tmpl w:val="7FF2E102"/>
    <w:lvl w:ilvl="0" w:tplc="BB68FFE4">
      <w:start w:val="1"/>
      <w:numFmt w:val="decimal"/>
      <w:lvlText w:val="%1."/>
      <w:lvlJc w:val="left"/>
      <w:pPr>
        <w:ind w:left="480" w:hanging="360"/>
      </w:pPr>
      <w:rPr>
        <w:rFonts w:ascii="Arial" w:hAnsi="Arial" w:cs="Arial"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1" w15:restartNumberingAfterBreak="0">
    <w:nsid w:val="2463207E"/>
    <w:multiLevelType w:val="hybridMultilevel"/>
    <w:tmpl w:val="9A342E66"/>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708A6"/>
    <w:multiLevelType w:val="multilevel"/>
    <w:tmpl w:val="011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23AD0"/>
    <w:multiLevelType w:val="hybridMultilevel"/>
    <w:tmpl w:val="E6E447AC"/>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C5EA4"/>
    <w:multiLevelType w:val="hybridMultilevel"/>
    <w:tmpl w:val="D6FAC46C"/>
    <w:lvl w:ilvl="0" w:tplc="E9144EB6">
      <w:start w:val="1"/>
      <w:numFmt w:val="decimal"/>
      <w:lvlText w:val="%1."/>
      <w:lvlJc w:val="left"/>
      <w:pPr>
        <w:ind w:left="480" w:hanging="360"/>
      </w:pPr>
      <w:rPr>
        <w:rFonts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8" w15:restartNumberingAfterBreak="0">
    <w:nsid w:val="413269BD"/>
    <w:multiLevelType w:val="hybridMultilevel"/>
    <w:tmpl w:val="EB966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B86826"/>
    <w:multiLevelType w:val="multilevel"/>
    <w:tmpl w:val="9B18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21" w15:restartNumberingAfterBreak="0">
    <w:nsid w:val="57DC5315"/>
    <w:multiLevelType w:val="hybridMultilevel"/>
    <w:tmpl w:val="46E665EE"/>
    <w:lvl w:ilvl="0" w:tplc="B92AF514">
      <w:start w:val="1"/>
      <w:numFmt w:val="bullet"/>
      <w:lvlText w:val=""/>
      <w:lvlJc w:val="left"/>
      <w:pPr>
        <w:ind w:left="720" w:hanging="360"/>
      </w:pPr>
      <w:rPr>
        <w:rFonts w:ascii="Symbol" w:hAnsi="Symbol" w:hint="default"/>
        <w:color w:val="00A4A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60B48"/>
    <w:multiLevelType w:val="hybridMultilevel"/>
    <w:tmpl w:val="E58CE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063FB"/>
    <w:multiLevelType w:val="hybridMultilevel"/>
    <w:tmpl w:val="A7E223BE"/>
    <w:lvl w:ilvl="0" w:tplc="E1E011A8">
      <w:numFmt w:val="bullet"/>
      <w:pStyle w:val="ListParagraph"/>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28B4BA2"/>
    <w:multiLevelType w:val="hybridMultilevel"/>
    <w:tmpl w:val="9A1832F8"/>
    <w:lvl w:ilvl="0" w:tplc="D1FA1E2A">
      <w:start w:val="1"/>
      <w:numFmt w:val="bullet"/>
      <w:lvlText w:val=""/>
      <w:lvlJc w:val="left"/>
      <w:pPr>
        <w:ind w:left="720" w:hanging="360"/>
      </w:pPr>
      <w:rPr>
        <w:rFonts w:ascii="Symbol" w:hAnsi="Symbol" w:hint="default"/>
        <w:color w:val="B7D1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6744F0"/>
    <w:multiLevelType w:val="hybridMultilevel"/>
    <w:tmpl w:val="F912F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B55944"/>
    <w:multiLevelType w:val="hybridMultilevel"/>
    <w:tmpl w:val="AC081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1FD3465"/>
    <w:multiLevelType w:val="hybridMultilevel"/>
    <w:tmpl w:val="194AB210"/>
    <w:lvl w:ilvl="0" w:tplc="D7427C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B3FB2"/>
    <w:multiLevelType w:val="hybridMultilevel"/>
    <w:tmpl w:val="B0D0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7F2215"/>
    <w:multiLevelType w:val="hybridMultilevel"/>
    <w:tmpl w:val="7DE6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1"/>
  </w:num>
  <w:num w:numId="4">
    <w:abstractNumId w:val="3"/>
  </w:num>
  <w:num w:numId="5">
    <w:abstractNumId w:val="21"/>
  </w:num>
  <w:num w:numId="6">
    <w:abstractNumId w:val="25"/>
  </w:num>
  <w:num w:numId="7">
    <w:abstractNumId w:val="13"/>
  </w:num>
  <w:num w:numId="8">
    <w:abstractNumId w:val="20"/>
  </w:num>
  <w:num w:numId="9">
    <w:abstractNumId w:val="24"/>
  </w:num>
  <w:num w:numId="10">
    <w:abstractNumId w:val="4"/>
  </w:num>
  <w:num w:numId="11">
    <w:abstractNumId w:val="6"/>
  </w:num>
  <w:num w:numId="12">
    <w:abstractNumId w:val="10"/>
  </w:num>
  <w:num w:numId="13">
    <w:abstractNumId w:val="17"/>
  </w:num>
  <w:num w:numId="14">
    <w:abstractNumId w:val="0"/>
  </w:num>
  <w:num w:numId="15">
    <w:abstractNumId w:val="29"/>
  </w:num>
  <w:num w:numId="16">
    <w:abstractNumId w:val="26"/>
  </w:num>
  <w:num w:numId="17">
    <w:abstractNumId w:val="15"/>
  </w:num>
  <w:num w:numId="18">
    <w:abstractNumId w:val="5"/>
  </w:num>
  <w:num w:numId="19">
    <w:abstractNumId w:val="7"/>
  </w:num>
  <w:num w:numId="20">
    <w:abstractNumId w:val="16"/>
  </w:num>
  <w:num w:numId="21">
    <w:abstractNumId w:val="1"/>
  </w:num>
  <w:num w:numId="22">
    <w:abstractNumId w:val="18"/>
  </w:num>
  <w:num w:numId="23">
    <w:abstractNumId w:val="22"/>
  </w:num>
  <w:num w:numId="24">
    <w:abstractNumId w:val="28"/>
  </w:num>
  <w:num w:numId="25">
    <w:abstractNumId w:val="9"/>
  </w:num>
  <w:num w:numId="26">
    <w:abstractNumId w:val="23"/>
  </w:num>
  <w:num w:numId="27">
    <w:abstractNumId w:val="27"/>
  </w:num>
  <w:num w:numId="28">
    <w:abstractNumId w:val="30"/>
  </w:num>
  <w:num w:numId="29">
    <w:abstractNumId w:val="19"/>
  </w:num>
  <w:num w:numId="30">
    <w:abstractNumId w:val="2"/>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6"/>
    <w:rsid w:val="00002894"/>
    <w:rsid w:val="000029E7"/>
    <w:rsid w:val="00003F1F"/>
    <w:rsid w:val="00005A86"/>
    <w:rsid w:val="00010F85"/>
    <w:rsid w:val="00012B68"/>
    <w:rsid w:val="00021460"/>
    <w:rsid w:val="00024414"/>
    <w:rsid w:val="00026EA5"/>
    <w:rsid w:val="00033001"/>
    <w:rsid w:val="00034EF5"/>
    <w:rsid w:val="00036E39"/>
    <w:rsid w:val="00046130"/>
    <w:rsid w:val="00047FD0"/>
    <w:rsid w:val="00052AFF"/>
    <w:rsid w:val="00053DEB"/>
    <w:rsid w:val="00054724"/>
    <w:rsid w:val="000628CE"/>
    <w:rsid w:val="0006529A"/>
    <w:rsid w:val="000745DD"/>
    <w:rsid w:val="00076C29"/>
    <w:rsid w:val="0007735D"/>
    <w:rsid w:val="000820EE"/>
    <w:rsid w:val="0008301D"/>
    <w:rsid w:val="0008772E"/>
    <w:rsid w:val="000A00CB"/>
    <w:rsid w:val="000A0AF7"/>
    <w:rsid w:val="000A3BB5"/>
    <w:rsid w:val="000A58E7"/>
    <w:rsid w:val="000B10E7"/>
    <w:rsid w:val="000B201F"/>
    <w:rsid w:val="000B3AC3"/>
    <w:rsid w:val="000B4273"/>
    <w:rsid w:val="000B4800"/>
    <w:rsid w:val="000C23A8"/>
    <w:rsid w:val="000C47C5"/>
    <w:rsid w:val="000C61BD"/>
    <w:rsid w:val="000D185A"/>
    <w:rsid w:val="000D46F7"/>
    <w:rsid w:val="000F3156"/>
    <w:rsid w:val="000F688B"/>
    <w:rsid w:val="00100672"/>
    <w:rsid w:val="0010779C"/>
    <w:rsid w:val="00111779"/>
    <w:rsid w:val="00113E5F"/>
    <w:rsid w:val="00114A84"/>
    <w:rsid w:val="00114AAD"/>
    <w:rsid w:val="00122CE1"/>
    <w:rsid w:val="00131D89"/>
    <w:rsid w:val="00133332"/>
    <w:rsid w:val="00134532"/>
    <w:rsid w:val="00136262"/>
    <w:rsid w:val="00150E0C"/>
    <w:rsid w:val="00157003"/>
    <w:rsid w:val="001574F8"/>
    <w:rsid w:val="00162053"/>
    <w:rsid w:val="001626E8"/>
    <w:rsid w:val="00172106"/>
    <w:rsid w:val="00173535"/>
    <w:rsid w:val="0018009D"/>
    <w:rsid w:val="0018013B"/>
    <w:rsid w:val="00184C4A"/>
    <w:rsid w:val="0018601F"/>
    <w:rsid w:val="00187444"/>
    <w:rsid w:val="00190696"/>
    <w:rsid w:val="00191D76"/>
    <w:rsid w:val="001958BE"/>
    <w:rsid w:val="001A04D5"/>
    <w:rsid w:val="001A0C09"/>
    <w:rsid w:val="001A73CF"/>
    <w:rsid w:val="001B5CC6"/>
    <w:rsid w:val="001C5B6E"/>
    <w:rsid w:val="001C7DAD"/>
    <w:rsid w:val="001D6853"/>
    <w:rsid w:val="001E2D46"/>
    <w:rsid w:val="001E2EA6"/>
    <w:rsid w:val="001E42F1"/>
    <w:rsid w:val="001F046E"/>
    <w:rsid w:val="001F3EFD"/>
    <w:rsid w:val="001F404C"/>
    <w:rsid w:val="001F5C01"/>
    <w:rsid w:val="00205F0D"/>
    <w:rsid w:val="00210584"/>
    <w:rsid w:val="0021134B"/>
    <w:rsid w:val="0021275C"/>
    <w:rsid w:val="002163E8"/>
    <w:rsid w:val="00216D84"/>
    <w:rsid w:val="002204D6"/>
    <w:rsid w:val="00220EB7"/>
    <w:rsid w:val="002212B4"/>
    <w:rsid w:val="00224A23"/>
    <w:rsid w:val="002355A8"/>
    <w:rsid w:val="00240915"/>
    <w:rsid w:val="002426A3"/>
    <w:rsid w:val="0024665F"/>
    <w:rsid w:val="002520CD"/>
    <w:rsid w:val="0025638B"/>
    <w:rsid w:val="0026009A"/>
    <w:rsid w:val="002630C1"/>
    <w:rsid w:val="002726B0"/>
    <w:rsid w:val="00276287"/>
    <w:rsid w:val="00277C4D"/>
    <w:rsid w:val="00282343"/>
    <w:rsid w:val="0028733B"/>
    <w:rsid w:val="00293421"/>
    <w:rsid w:val="002964D3"/>
    <w:rsid w:val="00296F73"/>
    <w:rsid w:val="002A0E4D"/>
    <w:rsid w:val="002A60F3"/>
    <w:rsid w:val="002A7CCA"/>
    <w:rsid w:val="002B1023"/>
    <w:rsid w:val="002B3BA0"/>
    <w:rsid w:val="002B6318"/>
    <w:rsid w:val="002D04DB"/>
    <w:rsid w:val="002D0747"/>
    <w:rsid w:val="002D1F9C"/>
    <w:rsid w:val="002D408D"/>
    <w:rsid w:val="002E4441"/>
    <w:rsid w:val="002F1008"/>
    <w:rsid w:val="002F3D5A"/>
    <w:rsid w:val="00302CA9"/>
    <w:rsid w:val="003103B5"/>
    <w:rsid w:val="003131E2"/>
    <w:rsid w:val="00314F15"/>
    <w:rsid w:val="00316004"/>
    <w:rsid w:val="00323135"/>
    <w:rsid w:val="00324017"/>
    <w:rsid w:val="0032506A"/>
    <w:rsid w:val="00331EDE"/>
    <w:rsid w:val="00360E96"/>
    <w:rsid w:val="00363F14"/>
    <w:rsid w:val="00364DC2"/>
    <w:rsid w:val="00393AF2"/>
    <w:rsid w:val="00393DA3"/>
    <w:rsid w:val="00395AAF"/>
    <w:rsid w:val="003A44AC"/>
    <w:rsid w:val="003A7F07"/>
    <w:rsid w:val="003C3B10"/>
    <w:rsid w:val="003E36E2"/>
    <w:rsid w:val="003E7744"/>
    <w:rsid w:val="003F1AE7"/>
    <w:rsid w:val="003F2746"/>
    <w:rsid w:val="003F7747"/>
    <w:rsid w:val="00402CB9"/>
    <w:rsid w:val="00406DDF"/>
    <w:rsid w:val="00415284"/>
    <w:rsid w:val="004237B8"/>
    <w:rsid w:val="00425CE2"/>
    <w:rsid w:val="0042606A"/>
    <w:rsid w:val="00433C51"/>
    <w:rsid w:val="004345D6"/>
    <w:rsid w:val="00445D2C"/>
    <w:rsid w:val="00450241"/>
    <w:rsid w:val="00450582"/>
    <w:rsid w:val="00451C0B"/>
    <w:rsid w:val="00452361"/>
    <w:rsid w:val="00453E9A"/>
    <w:rsid w:val="00457F38"/>
    <w:rsid w:val="00464C72"/>
    <w:rsid w:val="00465CB8"/>
    <w:rsid w:val="00467585"/>
    <w:rsid w:val="004714B4"/>
    <w:rsid w:val="00474862"/>
    <w:rsid w:val="00480885"/>
    <w:rsid w:val="00482713"/>
    <w:rsid w:val="00485C40"/>
    <w:rsid w:val="004949F4"/>
    <w:rsid w:val="004A3C1A"/>
    <w:rsid w:val="004B0C4E"/>
    <w:rsid w:val="004B31A8"/>
    <w:rsid w:val="004C6642"/>
    <w:rsid w:val="004D3B54"/>
    <w:rsid w:val="004D4F0D"/>
    <w:rsid w:val="004D5303"/>
    <w:rsid w:val="004E194B"/>
    <w:rsid w:val="004F0393"/>
    <w:rsid w:val="004F4157"/>
    <w:rsid w:val="004F5391"/>
    <w:rsid w:val="0050022F"/>
    <w:rsid w:val="00503B0C"/>
    <w:rsid w:val="00510A36"/>
    <w:rsid w:val="00520C0F"/>
    <w:rsid w:val="00522D44"/>
    <w:rsid w:val="00525515"/>
    <w:rsid w:val="005312CD"/>
    <w:rsid w:val="00532C11"/>
    <w:rsid w:val="005334E5"/>
    <w:rsid w:val="0053441C"/>
    <w:rsid w:val="005441E7"/>
    <w:rsid w:val="005458F8"/>
    <w:rsid w:val="00550AA4"/>
    <w:rsid w:val="0055203F"/>
    <w:rsid w:val="005563B5"/>
    <w:rsid w:val="005578DC"/>
    <w:rsid w:val="005649E0"/>
    <w:rsid w:val="0057346D"/>
    <w:rsid w:val="00575A53"/>
    <w:rsid w:val="0057727A"/>
    <w:rsid w:val="005773AF"/>
    <w:rsid w:val="0057784D"/>
    <w:rsid w:val="00584FBC"/>
    <w:rsid w:val="00585796"/>
    <w:rsid w:val="00585C10"/>
    <w:rsid w:val="00585C5F"/>
    <w:rsid w:val="00591F36"/>
    <w:rsid w:val="005A551E"/>
    <w:rsid w:val="005B2CA9"/>
    <w:rsid w:val="005B33B8"/>
    <w:rsid w:val="005B402C"/>
    <w:rsid w:val="005B7AC7"/>
    <w:rsid w:val="005C0DA0"/>
    <w:rsid w:val="005C1D5C"/>
    <w:rsid w:val="005C59A5"/>
    <w:rsid w:val="005E1F49"/>
    <w:rsid w:val="005E23E4"/>
    <w:rsid w:val="005E2A1B"/>
    <w:rsid w:val="005E7631"/>
    <w:rsid w:val="005F2021"/>
    <w:rsid w:val="005F2706"/>
    <w:rsid w:val="005F358A"/>
    <w:rsid w:val="005F3FE1"/>
    <w:rsid w:val="00606D90"/>
    <w:rsid w:val="00607E07"/>
    <w:rsid w:val="00610103"/>
    <w:rsid w:val="0061136E"/>
    <w:rsid w:val="00611785"/>
    <w:rsid w:val="00621C90"/>
    <w:rsid w:val="00625661"/>
    <w:rsid w:val="00626F71"/>
    <w:rsid w:val="006300B8"/>
    <w:rsid w:val="006304B9"/>
    <w:rsid w:val="00631A6F"/>
    <w:rsid w:val="00631D60"/>
    <w:rsid w:val="0063208D"/>
    <w:rsid w:val="00632F90"/>
    <w:rsid w:val="00634217"/>
    <w:rsid w:val="006434D9"/>
    <w:rsid w:val="00670BE6"/>
    <w:rsid w:val="00672665"/>
    <w:rsid w:val="00676AA3"/>
    <w:rsid w:val="006807D0"/>
    <w:rsid w:val="00682AA8"/>
    <w:rsid w:val="00683B23"/>
    <w:rsid w:val="006854F5"/>
    <w:rsid w:val="00685EBB"/>
    <w:rsid w:val="006933F5"/>
    <w:rsid w:val="00693B3C"/>
    <w:rsid w:val="0069697F"/>
    <w:rsid w:val="00696DBB"/>
    <w:rsid w:val="006A76A2"/>
    <w:rsid w:val="006B0B73"/>
    <w:rsid w:val="006B1FAA"/>
    <w:rsid w:val="006B2389"/>
    <w:rsid w:val="006C0825"/>
    <w:rsid w:val="006C4777"/>
    <w:rsid w:val="006D000D"/>
    <w:rsid w:val="006D2AED"/>
    <w:rsid w:val="006D3FA3"/>
    <w:rsid w:val="006D6E7E"/>
    <w:rsid w:val="006E05F8"/>
    <w:rsid w:val="006E0EC8"/>
    <w:rsid w:val="006E173F"/>
    <w:rsid w:val="006E1ED1"/>
    <w:rsid w:val="006F0BB1"/>
    <w:rsid w:val="007033A7"/>
    <w:rsid w:val="00703DF5"/>
    <w:rsid w:val="007067D1"/>
    <w:rsid w:val="00716BCD"/>
    <w:rsid w:val="00721470"/>
    <w:rsid w:val="0073111A"/>
    <w:rsid w:val="0074466F"/>
    <w:rsid w:val="00744A82"/>
    <w:rsid w:val="00744B49"/>
    <w:rsid w:val="007507E2"/>
    <w:rsid w:val="00752E66"/>
    <w:rsid w:val="007536A2"/>
    <w:rsid w:val="00757DE1"/>
    <w:rsid w:val="007663B2"/>
    <w:rsid w:val="007667B7"/>
    <w:rsid w:val="00770CC2"/>
    <w:rsid w:val="007721B2"/>
    <w:rsid w:val="00776B35"/>
    <w:rsid w:val="00777506"/>
    <w:rsid w:val="007829E2"/>
    <w:rsid w:val="00785972"/>
    <w:rsid w:val="00790B01"/>
    <w:rsid w:val="00794D75"/>
    <w:rsid w:val="00796D20"/>
    <w:rsid w:val="007A6CE8"/>
    <w:rsid w:val="007B16FC"/>
    <w:rsid w:val="007C0192"/>
    <w:rsid w:val="007C19D5"/>
    <w:rsid w:val="007E0225"/>
    <w:rsid w:val="007E029C"/>
    <w:rsid w:val="007E05AA"/>
    <w:rsid w:val="007E0CF2"/>
    <w:rsid w:val="007E7A74"/>
    <w:rsid w:val="007F1D8A"/>
    <w:rsid w:val="00803456"/>
    <w:rsid w:val="0081067B"/>
    <w:rsid w:val="008142D0"/>
    <w:rsid w:val="0082642C"/>
    <w:rsid w:val="00830696"/>
    <w:rsid w:val="008306BC"/>
    <w:rsid w:val="008328DA"/>
    <w:rsid w:val="00832D23"/>
    <w:rsid w:val="008369B2"/>
    <w:rsid w:val="00842478"/>
    <w:rsid w:val="00842C70"/>
    <w:rsid w:val="00844EBB"/>
    <w:rsid w:val="008477FD"/>
    <w:rsid w:val="00867780"/>
    <w:rsid w:val="00867848"/>
    <w:rsid w:val="00870D28"/>
    <w:rsid w:val="00872F59"/>
    <w:rsid w:val="0087578A"/>
    <w:rsid w:val="00877D99"/>
    <w:rsid w:val="00880C79"/>
    <w:rsid w:val="00883EB8"/>
    <w:rsid w:val="00886290"/>
    <w:rsid w:val="008865D9"/>
    <w:rsid w:val="00887D51"/>
    <w:rsid w:val="008A6113"/>
    <w:rsid w:val="008B0CD6"/>
    <w:rsid w:val="008C0E75"/>
    <w:rsid w:val="008D1DC8"/>
    <w:rsid w:val="008D73EE"/>
    <w:rsid w:val="008E15AB"/>
    <w:rsid w:val="008E45E3"/>
    <w:rsid w:val="008E707B"/>
    <w:rsid w:val="008E7A8E"/>
    <w:rsid w:val="008F2816"/>
    <w:rsid w:val="008F5CB1"/>
    <w:rsid w:val="00900762"/>
    <w:rsid w:val="00901AD3"/>
    <w:rsid w:val="0090408D"/>
    <w:rsid w:val="009066F1"/>
    <w:rsid w:val="00907F0F"/>
    <w:rsid w:val="009132F0"/>
    <w:rsid w:val="00916E11"/>
    <w:rsid w:val="00920034"/>
    <w:rsid w:val="009259C5"/>
    <w:rsid w:val="00926151"/>
    <w:rsid w:val="00933045"/>
    <w:rsid w:val="009335FC"/>
    <w:rsid w:val="00937007"/>
    <w:rsid w:val="0094016A"/>
    <w:rsid w:val="00940D65"/>
    <w:rsid w:val="00943518"/>
    <w:rsid w:val="00950194"/>
    <w:rsid w:val="0095214A"/>
    <w:rsid w:val="009529A5"/>
    <w:rsid w:val="00965E50"/>
    <w:rsid w:val="00967DB2"/>
    <w:rsid w:val="0097369C"/>
    <w:rsid w:val="00974E53"/>
    <w:rsid w:val="0097559A"/>
    <w:rsid w:val="00980144"/>
    <w:rsid w:val="009825CF"/>
    <w:rsid w:val="00987483"/>
    <w:rsid w:val="00990391"/>
    <w:rsid w:val="00993EFB"/>
    <w:rsid w:val="009966C7"/>
    <w:rsid w:val="009B2551"/>
    <w:rsid w:val="009B3A54"/>
    <w:rsid w:val="009B3D6F"/>
    <w:rsid w:val="009B743B"/>
    <w:rsid w:val="009C29FF"/>
    <w:rsid w:val="009C3918"/>
    <w:rsid w:val="009D3B03"/>
    <w:rsid w:val="009D6CA2"/>
    <w:rsid w:val="009E0E70"/>
    <w:rsid w:val="009E175D"/>
    <w:rsid w:val="009E4CDD"/>
    <w:rsid w:val="009F26B5"/>
    <w:rsid w:val="009F3B6F"/>
    <w:rsid w:val="009F753F"/>
    <w:rsid w:val="00A00A6F"/>
    <w:rsid w:val="00A00B4B"/>
    <w:rsid w:val="00A06160"/>
    <w:rsid w:val="00A116B1"/>
    <w:rsid w:val="00A12456"/>
    <w:rsid w:val="00A12603"/>
    <w:rsid w:val="00A1789D"/>
    <w:rsid w:val="00A237EF"/>
    <w:rsid w:val="00A23EA0"/>
    <w:rsid w:val="00A272A5"/>
    <w:rsid w:val="00A2741B"/>
    <w:rsid w:val="00A35E81"/>
    <w:rsid w:val="00A41BCB"/>
    <w:rsid w:val="00A42B79"/>
    <w:rsid w:val="00A43E98"/>
    <w:rsid w:val="00A45A11"/>
    <w:rsid w:val="00A53520"/>
    <w:rsid w:val="00A557A9"/>
    <w:rsid w:val="00A56F74"/>
    <w:rsid w:val="00A61CEA"/>
    <w:rsid w:val="00A716E3"/>
    <w:rsid w:val="00A7231C"/>
    <w:rsid w:val="00A741A4"/>
    <w:rsid w:val="00A8402E"/>
    <w:rsid w:val="00A87023"/>
    <w:rsid w:val="00A91A0D"/>
    <w:rsid w:val="00A97B6C"/>
    <w:rsid w:val="00AA3FCE"/>
    <w:rsid w:val="00AB5ABC"/>
    <w:rsid w:val="00AC103C"/>
    <w:rsid w:val="00AC6F5B"/>
    <w:rsid w:val="00AD0D09"/>
    <w:rsid w:val="00AD4C89"/>
    <w:rsid w:val="00B06967"/>
    <w:rsid w:val="00B10F6D"/>
    <w:rsid w:val="00B15D5B"/>
    <w:rsid w:val="00B16EF9"/>
    <w:rsid w:val="00B27913"/>
    <w:rsid w:val="00B301B0"/>
    <w:rsid w:val="00B308BC"/>
    <w:rsid w:val="00B33998"/>
    <w:rsid w:val="00B34985"/>
    <w:rsid w:val="00B373D0"/>
    <w:rsid w:val="00B43E2F"/>
    <w:rsid w:val="00B44FA6"/>
    <w:rsid w:val="00B45EC3"/>
    <w:rsid w:val="00B5017D"/>
    <w:rsid w:val="00B50CEC"/>
    <w:rsid w:val="00B66ABA"/>
    <w:rsid w:val="00B75E96"/>
    <w:rsid w:val="00B828A3"/>
    <w:rsid w:val="00B87E53"/>
    <w:rsid w:val="00B93095"/>
    <w:rsid w:val="00B95281"/>
    <w:rsid w:val="00BA08E7"/>
    <w:rsid w:val="00BA3F63"/>
    <w:rsid w:val="00BA3F7C"/>
    <w:rsid w:val="00BB2DE7"/>
    <w:rsid w:val="00BB40B5"/>
    <w:rsid w:val="00BC34A2"/>
    <w:rsid w:val="00BC779F"/>
    <w:rsid w:val="00BC79AD"/>
    <w:rsid w:val="00BD2E1A"/>
    <w:rsid w:val="00BE25D7"/>
    <w:rsid w:val="00BF136B"/>
    <w:rsid w:val="00BF274E"/>
    <w:rsid w:val="00BF4EBF"/>
    <w:rsid w:val="00BF7FCA"/>
    <w:rsid w:val="00C034F2"/>
    <w:rsid w:val="00C04092"/>
    <w:rsid w:val="00C06428"/>
    <w:rsid w:val="00C06D59"/>
    <w:rsid w:val="00C21B27"/>
    <w:rsid w:val="00C22A1F"/>
    <w:rsid w:val="00C24E37"/>
    <w:rsid w:val="00C26C5F"/>
    <w:rsid w:val="00C413BC"/>
    <w:rsid w:val="00C5248D"/>
    <w:rsid w:val="00C53ACD"/>
    <w:rsid w:val="00C8110E"/>
    <w:rsid w:val="00C84EDC"/>
    <w:rsid w:val="00C85E09"/>
    <w:rsid w:val="00C87BC4"/>
    <w:rsid w:val="00C93513"/>
    <w:rsid w:val="00CA096C"/>
    <w:rsid w:val="00CA1399"/>
    <w:rsid w:val="00CA1E7D"/>
    <w:rsid w:val="00CA34A6"/>
    <w:rsid w:val="00CA426B"/>
    <w:rsid w:val="00CB7840"/>
    <w:rsid w:val="00CC3168"/>
    <w:rsid w:val="00CC5E0E"/>
    <w:rsid w:val="00CC5F93"/>
    <w:rsid w:val="00CC734C"/>
    <w:rsid w:val="00CD1F5B"/>
    <w:rsid w:val="00CD6346"/>
    <w:rsid w:val="00CE0CB3"/>
    <w:rsid w:val="00CE41FA"/>
    <w:rsid w:val="00CE503E"/>
    <w:rsid w:val="00CE6B5F"/>
    <w:rsid w:val="00CE6C2C"/>
    <w:rsid w:val="00CF107A"/>
    <w:rsid w:val="00CF26FA"/>
    <w:rsid w:val="00CF2FFE"/>
    <w:rsid w:val="00CF6BCD"/>
    <w:rsid w:val="00D0194D"/>
    <w:rsid w:val="00D01AEB"/>
    <w:rsid w:val="00D02124"/>
    <w:rsid w:val="00D03395"/>
    <w:rsid w:val="00D03B31"/>
    <w:rsid w:val="00D07773"/>
    <w:rsid w:val="00D13AD0"/>
    <w:rsid w:val="00D15114"/>
    <w:rsid w:val="00D17779"/>
    <w:rsid w:val="00D200E7"/>
    <w:rsid w:val="00D21732"/>
    <w:rsid w:val="00D26ADA"/>
    <w:rsid w:val="00D43540"/>
    <w:rsid w:val="00D4514A"/>
    <w:rsid w:val="00D51E2E"/>
    <w:rsid w:val="00D54962"/>
    <w:rsid w:val="00D5693F"/>
    <w:rsid w:val="00D60426"/>
    <w:rsid w:val="00D60A48"/>
    <w:rsid w:val="00D63421"/>
    <w:rsid w:val="00D67E3E"/>
    <w:rsid w:val="00D716B5"/>
    <w:rsid w:val="00D72407"/>
    <w:rsid w:val="00D732E5"/>
    <w:rsid w:val="00D73AA3"/>
    <w:rsid w:val="00D73E77"/>
    <w:rsid w:val="00D7421C"/>
    <w:rsid w:val="00D778D3"/>
    <w:rsid w:val="00D802B2"/>
    <w:rsid w:val="00D804E3"/>
    <w:rsid w:val="00D81F70"/>
    <w:rsid w:val="00D82020"/>
    <w:rsid w:val="00D82EA2"/>
    <w:rsid w:val="00D836CF"/>
    <w:rsid w:val="00D87621"/>
    <w:rsid w:val="00D95163"/>
    <w:rsid w:val="00DA2D15"/>
    <w:rsid w:val="00DA2D38"/>
    <w:rsid w:val="00DB0A58"/>
    <w:rsid w:val="00DB0CCD"/>
    <w:rsid w:val="00DB3D73"/>
    <w:rsid w:val="00DC09C4"/>
    <w:rsid w:val="00DC1351"/>
    <w:rsid w:val="00DC3C21"/>
    <w:rsid w:val="00DC4F1A"/>
    <w:rsid w:val="00DD3A2C"/>
    <w:rsid w:val="00DD3F88"/>
    <w:rsid w:val="00DD458B"/>
    <w:rsid w:val="00DD5FDB"/>
    <w:rsid w:val="00DE7056"/>
    <w:rsid w:val="00E06E2B"/>
    <w:rsid w:val="00E0754C"/>
    <w:rsid w:val="00E10DA5"/>
    <w:rsid w:val="00E1478B"/>
    <w:rsid w:val="00E16D07"/>
    <w:rsid w:val="00E21AE2"/>
    <w:rsid w:val="00E22ED7"/>
    <w:rsid w:val="00E2317B"/>
    <w:rsid w:val="00E26E47"/>
    <w:rsid w:val="00E33B4C"/>
    <w:rsid w:val="00E359AB"/>
    <w:rsid w:val="00E36839"/>
    <w:rsid w:val="00E446B0"/>
    <w:rsid w:val="00E45EBB"/>
    <w:rsid w:val="00E474ED"/>
    <w:rsid w:val="00E50BFB"/>
    <w:rsid w:val="00E57258"/>
    <w:rsid w:val="00E62B33"/>
    <w:rsid w:val="00E6649B"/>
    <w:rsid w:val="00E71D20"/>
    <w:rsid w:val="00E76D1E"/>
    <w:rsid w:val="00E8491B"/>
    <w:rsid w:val="00E870A7"/>
    <w:rsid w:val="00E91744"/>
    <w:rsid w:val="00E93587"/>
    <w:rsid w:val="00E97D1A"/>
    <w:rsid w:val="00EA0BF9"/>
    <w:rsid w:val="00EA2B24"/>
    <w:rsid w:val="00EA7EBA"/>
    <w:rsid w:val="00EB0B5F"/>
    <w:rsid w:val="00EB24AE"/>
    <w:rsid w:val="00EB39E4"/>
    <w:rsid w:val="00EC5D49"/>
    <w:rsid w:val="00ED07D4"/>
    <w:rsid w:val="00ED4518"/>
    <w:rsid w:val="00ED4881"/>
    <w:rsid w:val="00ED5B95"/>
    <w:rsid w:val="00ED73DA"/>
    <w:rsid w:val="00EE0066"/>
    <w:rsid w:val="00EE0959"/>
    <w:rsid w:val="00EE3F7B"/>
    <w:rsid w:val="00EE6B6D"/>
    <w:rsid w:val="00EF1619"/>
    <w:rsid w:val="00EF4B68"/>
    <w:rsid w:val="00EF5999"/>
    <w:rsid w:val="00F06248"/>
    <w:rsid w:val="00F07A3C"/>
    <w:rsid w:val="00F11118"/>
    <w:rsid w:val="00F16A31"/>
    <w:rsid w:val="00F2373A"/>
    <w:rsid w:val="00F2569D"/>
    <w:rsid w:val="00F25F3D"/>
    <w:rsid w:val="00F27421"/>
    <w:rsid w:val="00F37739"/>
    <w:rsid w:val="00F451A2"/>
    <w:rsid w:val="00F473BA"/>
    <w:rsid w:val="00F474A6"/>
    <w:rsid w:val="00F51578"/>
    <w:rsid w:val="00F526DD"/>
    <w:rsid w:val="00F578E5"/>
    <w:rsid w:val="00F74B95"/>
    <w:rsid w:val="00F80396"/>
    <w:rsid w:val="00F8092B"/>
    <w:rsid w:val="00F83ADA"/>
    <w:rsid w:val="00F860F7"/>
    <w:rsid w:val="00F91316"/>
    <w:rsid w:val="00F91B1A"/>
    <w:rsid w:val="00F91F78"/>
    <w:rsid w:val="00F93642"/>
    <w:rsid w:val="00F9418E"/>
    <w:rsid w:val="00FA149A"/>
    <w:rsid w:val="00FA56A1"/>
    <w:rsid w:val="00FB353F"/>
    <w:rsid w:val="00FB37D3"/>
    <w:rsid w:val="00FC5785"/>
    <w:rsid w:val="00FC747E"/>
    <w:rsid w:val="00FD09FB"/>
    <w:rsid w:val="00FD0F28"/>
    <w:rsid w:val="00FD6972"/>
    <w:rsid w:val="00FD6C2E"/>
    <w:rsid w:val="00FE35B9"/>
    <w:rsid w:val="00FE7227"/>
    <w:rsid w:val="00FF21B7"/>
    <w:rsid w:val="00FF58DF"/>
    <w:rsid w:val="00FF6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469F1"/>
  <w15:docId w15:val="{EDC4BBB9-8368-4253-89F0-1A39D981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4DB"/>
    <w:pPr>
      <w:spacing w:after="240"/>
    </w:pPr>
  </w:style>
  <w:style w:type="paragraph" w:styleId="Heading1">
    <w:name w:val="heading 1"/>
    <w:basedOn w:val="Normal"/>
    <w:next w:val="Normal"/>
    <w:link w:val="Heading1Char"/>
    <w:qFormat/>
    <w:rsid w:val="007507E2"/>
    <w:pPr>
      <w:outlineLvl w:val="0"/>
    </w:pPr>
    <w:rPr>
      <w:b/>
      <w:sz w:val="36"/>
      <w:szCs w:val="36"/>
    </w:rPr>
  </w:style>
  <w:style w:type="paragraph" w:styleId="Heading2">
    <w:name w:val="heading 2"/>
    <w:basedOn w:val="Heading1"/>
    <w:next w:val="Normal"/>
    <w:link w:val="Heading2Char"/>
    <w:unhideWhenUsed/>
    <w:qFormat/>
    <w:rsid w:val="008865D9"/>
    <w:pPr>
      <w:spacing w:before="24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456"/>
    <w:pPr>
      <w:tabs>
        <w:tab w:val="center" w:pos="4513"/>
        <w:tab w:val="right" w:pos="9026"/>
      </w:tabs>
    </w:pPr>
  </w:style>
  <w:style w:type="character" w:customStyle="1" w:styleId="HeaderChar">
    <w:name w:val="Header Char"/>
    <w:basedOn w:val="DefaultParagraphFont"/>
    <w:link w:val="Header"/>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2212B4"/>
    <w:pPr>
      <w:numPr>
        <w:numId w:val="26"/>
      </w:numPr>
      <w:spacing w:after="120"/>
      <w:ind w:left="641" w:hanging="357"/>
    </w:pPr>
  </w:style>
  <w:style w:type="character" w:styleId="Hyperlink">
    <w:name w:val="Hyperlink"/>
    <w:rsid w:val="00A12456"/>
    <w:rPr>
      <w:color w:val="0000FF"/>
      <w:u w:val="single"/>
    </w:rPr>
  </w:style>
  <w:style w:type="paragraph" w:styleId="BalloonText">
    <w:name w:val="Balloon Text"/>
    <w:basedOn w:val="Normal"/>
    <w:link w:val="BalloonTextChar"/>
    <w:rsid w:val="00A12456"/>
    <w:rPr>
      <w:rFonts w:ascii="Tahoma" w:hAnsi="Tahoma" w:cs="Tahoma"/>
      <w:sz w:val="16"/>
      <w:szCs w:val="16"/>
    </w:rPr>
  </w:style>
  <w:style w:type="character" w:customStyle="1" w:styleId="BalloonTextChar">
    <w:name w:val="Balloon Text Char"/>
    <w:basedOn w:val="DefaultParagraphFont"/>
    <w:link w:val="BalloonText"/>
    <w:rsid w:val="00A12456"/>
    <w:rPr>
      <w:rFonts w:ascii="Tahoma" w:hAnsi="Tahoma" w:cs="Tahoma"/>
      <w:sz w:val="16"/>
      <w:szCs w:val="16"/>
      <w:lang w:eastAsia="en-US"/>
    </w:rPr>
  </w:style>
  <w:style w:type="character" w:styleId="FollowedHyperlink">
    <w:name w:val="FollowedHyperlink"/>
    <w:basedOn w:val="DefaultParagraphFont"/>
    <w:rsid w:val="00CA096C"/>
    <w:rPr>
      <w:color w:val="800080" w:themeColor="followedHyperlink"/>
      <w:u w:val="single"/>
    </w:rPr>
  </w:style>
  <w:style w:type="table" w:styleId="TableContemporary">
    <w:name w:val="Table Contemporary"/>
    <w:basedOn w:val="TableNormal"/>
    <w:rsid w:val="005E2A1B"/>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B373D0"/>
    <w:rPr>
      <w:sz w:val="16"/>
      <w:szCs w:val="16"/>
    </w:rPr>
  </w:style>
  <w:style w:type="paragraph" w:styleId="CommentText">
    <w:name w:val="annotation text"/>
    <w:basedOn w:val="Normal"/>
    <w:link w:val="CommentTextChar"/>
    <w:rsid w:val="00B373D0"/>
    <w:rPr>
      <w:sz w:val="20"/>
      <w:szCs w:val="20"/>
    </w:rPr>
  </w:style>
  <w:style w:type="character" w:customStyle="1" w:styleId="CommentTextChar">
    <w:name w:val="Comment Text Char"/>
    <w:basedOn w:val="DefaultParagraphFont"/>
    <w:link w:val="CommentText"/>
    <w:rsid w:val="00B373D0"/>
    <w:rPr>
      <w:sz w:val="20"/>
      <w:szCs w:val="20"/>
    </w:rPr>
  </w:style>
  <w:style w:type="paragraph" w:styleId="CommentSubject">
    <w:name w:val="annotation subject"/>
    <w:basedOn w:val="CommentText"/>
    <w:next w:val="CommentText"/>
    <w:link w:val="CommentSubjectChar"/>
    <w:rsid w:val="00B373D0"/>
    <w:rPr>
      <w:b/>
      <w:bCs/>
    </w:rPr>
  </w:style>
  <w:style w:type="character" w:customStyle="1" w:styleId="CommentSubjectChar">
    <w:name w:val="Comment Subject Char"/>
    <w:basedOn w:val="CommentTextChar"/>
    <w:link w:val="CommentSubject"/>
    <w:rsid w:val="00B373D0"/>
    <w:rPr>
      <w:b/>
      <w:bCs/>
      <w:sz w:val="20"/>
      <w:szCs w:val="20"/>
    </w:rPr>
  </w:style>
  <w:style w:type="paragraph" w:customStyle="1" w:styleId="Default">
    <w:name w:val="Default"/>
    <w:rsid w:val="000A00CB"/>
    <w:pPr>
      <w:autoSpaceDE w:val="0"/>
      <w:autoSpaceDN w:val="0"/>
      <w:adjustRightInd w:val="0"/>
    </w:pPr>
    <w:rPr>
      <w:color w:val="000000"/>
      <w:sz w:val="24"/>
      <w:szCs w:val="24"/>
    </w:rPr>
  </w:style>
  <w:style w:type="paragraph" w:styleId="Title">
    <w:name w:val="Title"/>
    <w:basedOn w:val="Normal"/>
    <w:next w:val="Normal"/>
    <w:link w:val="TitleChar"/>
    <w:qFormat/>
    <w:rsid w:val="00B87E53"/>
    <w:rPr>
      <w:rFonts w:cs="Times New Roman"/>
      <w:b/>
      <w:color w:val="008FB7"/>
      <w:sz w:val="44"/>
      <w:szCs w:val="44"/>
      <w:lang w:eastAsia="en-US"/>
    </w:rPr>
  </w:style>
  <w:style w:type="character" w:customStyle="1" w:styleId="TitleChar">
    <w:name w:val="Title Char"/>
    <w:basedOn w:val="DefaultParagraphFont"/>
    <w:link w:val="Title"/>
    <w:rsid w:val="00B87E53"/>
    <w:rPr>
      <w:rFonts w:cs="Times New Roman"/>
      <w:b/>
      <w:color w:val="008FB7"/>
      <w:sz w:val="44"/>
      <w:szCs w:val="44"/>
      <w:lang w:eastAsia="en-US"/>
    </w:rPr>
  </w:style>
  <w:style w:type="character" w:styleId="Strong">
    <w:name w:val="Strong"/>
    <w:rsid w:val="00B87E53"/>
    <w:rPr>
      <w:b/>
      <w:color w:val="000000"/>
      <w:sz w:val="20"/>
      <w:szCs w:val="20"/>
    </w:rPr>
  </w:style>
  <w:style w:type="character" w:customStyle="1" w:styleId="Heading1Char">
    <w:name w:val="Heading 1 Char"/>
    <w:basedOn w:val="DefaultParagraphFont"/>
    <w:link w:val="Heading1"/>
    <w:rsid w:val="007507E2"/>
    <w:rPr>
      <w:b/>
      <w:sz w:val="36"/>
      <w:szCs w:val="36"/>
    </w:rPr>
  </w:style>
  <w:style w:type="character" w:customStyle="1" w:styleId="Heading2Char">
    <w:name w:val="Heading 2 Char"/>
    <w:basedOn w:val="DefaultParagraphFont"/>
    <w:link w:val="Heading2"/>
    <w:rsid w:val="008865D9"/>
    <w:rPr>
      <w:b/>
      <w:szCs w:val="36"/>
    </w:rPr>
  </w:style>
  <w:style w:type="character" w:styleId="UnresolvedMention">
    <w:name w:val="Unresolved Mention"/>
    <w:basedOn w:val="DefaultParagraphFont"/>
    <w:uiPriority w:val="99"/>
    <w:semiHidden/>
    <w:unhideWhenUsed/>
    <w:rsid w:val="006434D9"/>
    <w:rPr>
      <w:color w:val="605E5C"/>
      <w:shd w:val="clear" w:color="auto" w:fill="E1DFDD"/>
    </w:rPr>
  </w:style>
  <w:style w:type="table" w:styleId="GridTable2-Accent3">
    <w:name w:val="Grid Table 2 Accent 3"/>
    <w:basedOn w:val="TableNormal"/>
    <w:uiPriority w:val="47"/>
    <w:rsid w:val="00002894"/>
    <w:rPr>
      <w:rFonts w:asciiTheme="minorHAnsi" w:eastAsiaTheme="minorHAnsi" w:hAnsi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aragraph">
    <w:name w:val="paragraph"/>
    <w:basedOn w:val="Normal"/>
    <w:rsid w:val="00BF4EBF"/>
    <w:pPr>
      <w:spacing w:before="100" w:beforeAutospacing="1" w:after="100" w:afterAutospacing="1"/>
    </w:pPr>
    <w:rPr>
      <w:rFonts w:ascii="Times New Roman" w:hAnsi="Times New Roman" w:cs="Times New Roman"/>
      <w:sz w:val="24"/>
      <w:szCs w:val="24"/>
      <w:lang w:val="en-US" w:eastAsia="en-US"/>
    </w:rPr>
  </w:style>
  <w:style w:type="character" w:customStyle="1" w:styleId="normaltextrun">
    <w:name w:val="normaltextrun"/>
    <w:basedOn w:val="DefaultParagraphFont"/>
    <w:rsid w:val="00BF4EBF"/>
  </w:style>
  <w:style w:type="character" w:customStyle="1" w:styleId="eop">
    <w:name w:val="eop"/>
    <w:basedOn w:val="DefaultParagraphFont"/>
    <w:rsid w:val="00BF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137">
      <w:bodyDiv w:val="1"/>
      <w:marLeft w:val="0"/>
      <w:marRight w:val="0"/>
      <w:marTop w:val="0"/>
      <w:marBottom w:val="0"/>
      <w:divBdr>
        <w:top w:val="none" w:sz="0" w:space="0" w:color="auto"/>
        <w:left w:val="none" w:sz="0" w:space="0" w:color="auto"/>
        <w:bottom w:val="none" w:sz="0" w:space="0" w:color="auto"/>
        <w:right w:val="none" w:sz="0" w:space="0" w:color="auto"/>
      </w:divBdr>
    </w:div>
    <w:div w:id="156922461">
      <w:bodyDiv w:val="1"/>
      <w:marLeft w:val="0"/>
      <w:marRight w:val="0"/>
      <w:marTop w:val="0"/>
      <w:marBottom w:val="0"/>
      <w:divBdr>
        <w:top w:val="none" w:sz="0" w:space="0" w:color="auto"/>
        <w:left w:val="none" w:sz="0" w:space="0" w:color="auto"/>
        <w:bottom w:val="none" w:sz="0" w:space="0" w:color="auto"/>
        <w:right w:val="none" w:sz="0" w:space="0" w:color="auto"/>
      </w:divBdr>
    </w:div>
    <w:div w:id="191768689">
      <w:bodyDiv w:val="1"/>
      <w:marLeft w:val="0"/>
      <w:marRight w:val="0"/>
      <w:marTop w:val="0"/>
      <w:marBottom w:val="0"/>
      <w:divBdr>
        <w:top w:val="none" w:sz="0" w:space="0" w:color="auto"/>
        <w:left w:val="none" w:sz="0" w:space="0" w:color="auto"/>
        <w:bottom w:val="none" w:sz="0" w:space="0" w:color="auto"/>
        <w:right w:val="none" w:sz="0" w:space="0" w:color="auto"/>
      </w:divBdr>
    </w:div>
    <w:div w:id="328293734">
      <w:bodyDiv w:val="1"/>
      <w:marLeft w:val="0"/>
      <w:marRight w:val="0"/>
      <w:marTop w:val="0"/>
      <w:marBottom w:val="0"/>
      <w:divBdr>
        <w:top w:val="none" w:sz="0" w:space="0" w:color="auto"/>
        <w:left w:val="none" w:sz="0" w:space="0" w:color="auto"/>
        <w:bottom w:val="none" w:sz="0" w:space="0" w:color="auto"/>
        <w:right w:val="none" w:sz="0" w:space="0" w:color="auto"/>
      </w:divBdr>
    </w:div>
    <w:div w:id="468404502">
      <w:bodyDiv w:val="1"/>
      <w:marLeft w:val="0"/>
      <w:marRight w:val="0"/>
      <w:marTop w:val="0"/>
      <w:marBottom w:val="0"/>
      <w:divBdr>
        <w:top w:val="none" w:sz="0" w:space="0" w:color="auto"/>
        <w:left w:val="none" w:sz="0" w:space="0" w:color="auto"/>
        <w:bottom w:val="none" w:sz="0" w:space="0" w:color="auto"/>
        <w:right w:val="none" w:sz="0" w:space="0" w:color="auto"/>
      </w:divBdr>
    </w:div>
    <w:div w:id="485825538">
      <w:bodyDiv w:val="1"/>
      <w:marLeft w:val="0"/>
      <w:marRight w:val="0"/>
      <w:marTop w:val="0"/>
      <w:marBottom w:val="0"/>
      <w:divBdr>
        <w:top w:val="none" w:sz="0" w:space="0" w:color="auto"/>
        <w:left w:val="none" w:sz="0" w:space="0" w:color="auto"/>
        <w:bottom w:val="none" w:sz="0" w:space="0" w:color="auto"/>
        <w:right w:val="none" w:sz="0" w:space="0" w:color="auto"/>
      </w:divBdr>
    </w:div>
    <w:div w:id="549464600">
      <w:bodyDiv w:val="1"/>
      <w:marLeft w:val="0"/>
      <w:marRight w:val="0"/>
      <w:marTop w:val="0"/>
      <w:marBottom w:val="0"/>
      <w:divBdr>
        <w:top w:val="none" w:sz="0" w:space="0" w:color="auto"/>
        <w:left w:val="none" w:sz="0" w:space="0" w:color="auto"/>
        <w:bottom w:val="none" w:sz="0" w:space="0" w:color="auto"/>
        <w:right w:val="none" w:sz="0" w:space="0" w:color="auto"/>
      </w:divBdr>
    </w:div>
    <w:div w:id="813256714">
      <w:bodyDiv w:val="1"/>
      <w:marLeft w:val="0"/>
      <w:marRight w:val="0"/>
      <w:marTop w:val="0"/>
      <w:marBottom w:val="0"/>
      <w:divBdr>
        <w:top w:val="none" w:sz="0" w:space="0" w:color="auto"/>
        <w:left w:val="none" w:sz="0" w:space="0" w:color="auto"/>
        <w:bottom w:val="none" w:sz="0" w:space="0" w:color="auto"/>
        <w:right w:val="none" w:sz="0" w:space="0" w:color="auto"/>
      </w:divBdr>
      <w:divsChild>
        <w:div w:id="390076382">
          <w:marLeft w:val="0"/>
          <w:marRight w:val="0"/>
          <w:marTop w:val="0"/>
          <w:marBottom w:val="0"/>
          <w:divBdr>
            <w:top w:val="none" w:sz="0" w:space="0" w:color="auto"/>
            <w:left w:val="none" w:sz="0" w:space="0" w:color="auto"/>
            <w:bottom w:val="none" w:sz="0" w:space="0" w:color="auto"/>
            <w:right w:val="none" w:sz="0" w:space="0" w:color="auto"/>
          </w:divBdr>
        </w:div>
        <w:div w:id="481194763">
          <w:marLeft w:val="0"/>
          <w:marRight w:val="0"/>
          <w:marTop w:val="0"/>
          <w:marBottom w:val="0"/>
          <w:divBdr>
            <w:top w:val="none" w:sz="0" w:space="0" w:color="auto"/>
            <w:left w:val="none" w:sz="0" w:space="0" w:color="auto"/>
            <w:bottom w:val="none" w:sz="0" w:space="0" w:color="auto"/>
            <w:right w:val="none" w:sz="0" w:space="0" w:color="auto"/>
          </w:divBdr>
        </w:div>
        <w:div w:id="712191968">
          <w:marLeft w:val="0"/>
          <w:marRight w:val="0"/>
          <w:marTop w:val="0"/>
          <w:marBottom w:val="0"/>
          <w:divBdr>
            <w:top w:val="none" w:sz="0" w:space="0" w:color="auto"/>
            <w:left w:val="none" w:sz="0" w:space="0" w:color="auto"/>
            <w:bottom w:val="none" w:sz="0" w:space="0" w:color="auto"/>
            <w:right w:val="none" w:sz="0" w:space="0" w:color="auto"/>
          </w:divBdr>
        </w:div>
      </w:divsChild>
    </w:div>
    <w:div w:id="872883584">
      <w:bodyDiv w:val="1"/>
      <w:marLeft w:val="0"/>
      <w:marRight w:val="0"/>
      <w:marTop w:val="0"/>
      <w:marBottom w:val="0"/>
      <w:divBdr>
        <w:top w:val="none" w:sz="0" w:space="0" w:color="auto"/>
        <w:left w:val="none" w:sz="0" w:space="0" w:color="auto"/>
        <w:bottom w:val="none" w:sz="0" w:space="0" w:color="auto"/>
        <w:right w:val="none" w:sz="0" w:space="0" w:color="auto"/>
      </w:divBdr>
    </w:div>
    <w:div w:id="877737990">
      <w:bodyDiv w:val="1"/>
      <w:marLeft w:val="0"/>
      <w:marRight w:val="0"/>
      <w:marTop w:val="0"/>
      <w:marBottom w:val="0"/>
      <w:divBdr>
        <w:top w:val="none" w:sz="0" w:space="0" w:color="auto"/>
        <w:left w:val="none" w:sz="0" w:space="0" w:color="auto"/>
        <w:bottom w:val="none" w:sz="0" w:space="0" w:color="auto"/>
        <w:right w:val="none" w:sz="0" w:space="0" w:color="auto"/>
      </w:divBdr>
    </w:div>
    <w:div w:id="1073160818">
      <w:bodyDiv w:val="1"/>
      <w:marLeft w:val="0"/>
      <w:marRight w:val="0"/>
      <w:marTop w:val="0"/>
      <w:marBottom w:val="0"/>
      <w:divBdr>
        <w:top w:val="none" w:sz="0" w:space="0" w:color="auto"/>
        <w:left w:val="none" w:sz="0" w:space="0" w:color="auto"/>
        <w:bottom w:val="none" w:sz="0" w:space="0" w:color="auto"/>
        <w:right w:val="none" w:sz="0" w:space="0" w:color="auto"/>
      </w:divBdr>
    </w:div>
    <w:div w:id="1102650775">
      <w:bodyDiv w:val="1"/>
      <w:marLeft w:val="0"/>
      <w:marRight w:val="0"/>
      <w:marTop w:val="0"/>
      <w:marBottom w:val="0"/>
      <w:divBdr>
        <w:top w:val="none" w:sz="0" w:space="0" w:color="auto"/>
        <w:left w:val="none" w:sz="0" w:space="0" w:color="auto"/>
        <w:bottom w:val="none" w:sz="0" w:space="0" w:color="auto"/>
        <w:right w:val="none" w:sz="0" w:space="0" w:color="auto"/>
      </w:divBdr>
    </w:div>
    <w:div w:id="1319310139">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 w:id="1632247920">
      <w:bodyDiv w:val="1"/>
      <w:marLeft w:val="0"/>
      <w:marRight w:val="0"/>
      <w:marTop w:val="0"/>
      <w:marBottom w:val="0"/>
      <w:divBdr>
        <w:top w:val="none" w:sz="0" w:space="0" w:color="auto"/>
        <w:left w:val="none" w:sz="0" w:space="0" w:color="auto"/>
        <w:bottom w:val="none" w:sz="0" w:space="0" w:color="auto"/>
        <w:right w:val="none" w:sz="0" w:space="0" w:color="auto"/>
      </w:divBdr>
    </w:div>
    <w:div w:id="1800102898">
      <w:bodyDiv w:val="1"/>
      <w:marLeft w:val="0"/>
      <w:marRight w:val="0"/>
      <w:marTop w:val="0"/>
      <w:marBottom w:val="0"/>
      <w:divBdr>
        <w:top w:val="none" w:sz="0" w:space="0" w:color="auto"/>
        <w:left w:val="none" w:sz="0" w:space="0" w:color="auto"/>
        <w:bottom w:val="none" w:sz="0" w:space="0" w:color="auto"/>
        <w:right w:val="none" w:sz="0" w:space="0" w:color="auto"/>
      </w:divBdr>
    </w:div>
    <w:div w:id="1982343885">
      <w:bodyDiv w:val="1"/>
      <w:marLeft w:val="0"/>
      <w:marRight w:val="0"/>
      <w:marTop w:val="0"/>
      <w:marBottom w:val="0"/>
      <w:divBdr>
        <w:top w:val="none" w:sz="0" w:space="0" w:color="auto"/>
        <w:left w:val="none" w:sz="0" w:space="0" w:color="auto"/>
        <w:bottom w:val="none" w:sz="0" w:space="0" w:color="auto"/>
        <w:right w:val="none" w:sz="0" w:space="0" w:color="auto"/>
      </w:divBdr>
    </w:div>
    <w:div w:id="19881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q.qld.gov.au/makingmeaning" TargetMode="External"/><Relationship Id="rId18" Type="http://schemas.openxmlformats.org/officeDocument/2006/relationships/hyperlink" Target="https://onesearch.slq.qld.gov.au" TargetMode="External"/><Relationship Id="rId26" Type="http://schemas.openxmlformats.org/officeDocument/2006/relationships/hyperlink" Target="https://www.slq.qld.gov.au/blog/real-estate-map-collection-treasure-collection-john-oxley-library"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lq.qld.gov.au/blog/margaret-lawrie-collection-torres-strait-islands-1964-1998-treasure-collection-john-oxley" TargetMode="External"/><Relationship Id="rId34" Type="http://schemas.openxmlformats.org/officeDocument/2006/relationships/hyperlink" Target="https://www.slq.qld.gov.au/blog/bennett-family-films-1956-1988-treasure-collection-john-oxley-library"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slq.qld.gov.au/digitalcatalyst" TargetMode="External"/><Relationship Id="rId25" Type="http://schemas.openxmlformats.org/officeDocument/2006/relationships/hyperlink" Target="https://www.slq.qld.gov.au/blog/im-stranded-no-time-saints-1976-treasure-collection-john-oxley-library" TargetMode="External"/><Relationship Id="rId33" Type="http://schemas.openxmlformats.org/officeDocument/2006/relationships/hyperlink" Target="https://www.slq.qld.gov.au/blog/dr-barbara-piscitelli-am-childrens-art-archive-1990-2020-treasure-collection-john-oxle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llectionsAsData@slq.qld.gov.au" TargetMode="External"/><Relationship Id="rId20" Type="http://schemas.openxmlformats.org/officeDocument/2006/relationships/hyperlink" Target="https://onesearch.slq.qld.gov.au" TargetMode="External"/><Relationship Id="rId29" Type="http://schemas.openxmlformats.org/officeDocument/2006/relationships/hyperlink" Target="https://www.slq.qld.gov.au/blog/stable-collection-1917-1991-treasure-collection-john-oxley-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lq.qld.gov.au/blog/central-queensland-separation-league-petition-1892-1893-treasure-collection-john-oxley-library" TargetMode="External"/><Relationship Id="rId32" Type="http://schemas.openxmlformats.org/officeDocument/2006/relationships/hyperlink" Target="https://www.slq.qld.gov.au/blog/charles-seymour-papers-1880-1924-treasure-collection-john-oxley-library"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lq.smartygrants.com.au/DigitalCatalyst2022" TargetMode="External"/><Relationship Id="rId23" Type="http://schemas.openxmlformats.org/officeDocument/2006/relationships/hyperlink" Target="https://www.slq.qld.gov.au/blog/mary-watson-diaries-january-october-1881-treasure-collection-john-oxley-library" TargetMode="External"/><Relationship Id="rId28" Type="http://schemas.openxmlformats.org/officeDocument/2006/relationships/hyperlink" Target="https://www.slq.qld.gov.au/blog/john-watts-necklace-ca-1866-1869-treasure-collection-john-oxley-library" TargetMode="External"/><Relationship Id="rId36" Type="http://schemas.openxmlformats.org/officeDocument/2006/relationships/hyperlink" Target="https://www.slq.qld.gov.au/blog/storylines-q150-digital-stories-treasure-collection-john-oxley-library" TargetMode="External"/><Relationship Id="rId10" Type="http://schemas.openxmlformats.org/officeDocument/2006/relationships/endnotes" Target="endnotes.xml"/><Relationship Id="rId19" Type="http://schemas.openxmlformats.org/officeDocument/2006/relationships/hyperlink" Target="https://data.qld.gov.au/organization/state-library-queensland" TargetMode="External"/><Relationship Id="rId31" Type="http://schemas.openxmlformats.org/officeDocument/2006/relationships/hyperlink" Target="https://www.slq.qld.gov.au/blog/tindale-genealogical-collection-1928-1960-treasure-john-oxley-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q.qld.gov.au/makingmeaning" TargetMode="External"/><Relationship Id="rId22" Type="http://schemas.openxmlformats.org/officeDocument/2006/relationships/hyperlink" Target="https://www.slq.qld.gov.au/blog/archibald-meston-papers-1867-1960-treasure-collection-john-oxley-library" TargetMode="External"/><Relationship Id="rId27" Type="http://schemas.openxmlformats.org/officeDocument/2006/relationships/hyperlink" Target="https://www.slq.qld.gov.au/blog/portrait-australian-ed-610-1998-jonathon-tse-treasure-collection-john-oxley-library" TargetMode="External"/><Relationship Id="rId30" Type="http://schemas.openxmlformats.org/officeDocument/2006/relationships/hyperlink" Target="https://www.slq.qld.gov.au/blog/tony-fitzgerald-collection-1984-2009-treasure-collection-john-oxley-library" TargetMode="External"/><Relationship Id="rId35" Type="http://schemas.openxmlformats.org/officeDocument/2006/relationships/hyperlink" Target="https://www.slq.qld.gov.au/blog/ron-and-ngaire-gale-photographic-collection-treasure-collection-john-oxley-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AA7C808AC7742B231D87A2CF26BBD" ma:contentTypeVersion="16" ma:contentTypeDescription="Create a new document." ma:contentTypeScope="" ma:versionID="ca320dfcba8915a8873982664d1938a0">
  <xsd:schema xmlns:xsd="http://www.w3.org/2001/XMLSchema" xmlns:xs="http://www.w3.org/2001/XMLSchema" xmlns:p="http://schemas.microsoft.com/office/2006/metadata/properties" xmlns:ns2="9e249b13-ec17-4025-990b-3c30beeaddd6" xmlns:ns3="8473ab78-6100-4112-ad38-9624a2485ab8" xmlns:ns4="64cbdf78-7192-46f9-b3e6-158edc1eabaa" targetNamespace="http://schemas.microsoft.com/office/2006/metadata/properties" ma:root="true" ma:fieldsID="8c0b87f04cd3fd26a2a5c77bd92e83ea" ns2:_="" ns3:_="" ns4:_="">
    <xsd:import namespace="9e249b13-ec17-4025-990b-3c30beeaddd6"/>
    <xsd:import namespace="8473ab78-6100-4112-ad38-9624a2485ab8"/>
    <xsd:import namespace="64cbdf78-7192-46f9-b3e6-158edc1ea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49b13-ec17-4025-990b-3c30beead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87afb6-b740-45b6-9c28-fce5107743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3ab78-6100-4112-ad38-9624a2485a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bdf78-7192-46f9-b3e6-158edc1eab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2e23613-582c-4658-abaa-7073afd4b05b}" ma:internalName="TaxCatchAll" ma:showField="CatchAllData" ma:web="8473ab78-6100-4112-ad38-9624a2485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cbdf78-7192-46f9-b3e6-158edc1eabaa" xsi:nil="true"/>
    <lcf76f155ced4ddcb4097134ff3c332f xmlns="9e249b13-ec17-4025-990b-3c30beeadd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E11B-9198-4571-8EDE-659CBA1A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49b13-ec17-4025-990b-3c30beeaddd6"/>
    <ds:schemaRef ds:uri="8473ab78-6100-4112-ad38-9624a2485ab8"/>
    <ds:schemaRef ds:uri="64cbdf78-7192-46f9-b3e6-158edc1e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B53B0-403A-4D31-8863-3531209A240A}">
  <ds:schemaRefs>
    <ds:schemaRef ds:uri="http://schemas.microsoft.com/sharepoint/v3/contenttype/forms"/>
  </ds:schemaRefs>
</ds:datastoreItem>
</file>

<file path=customXml/itemProps3.xml><?xml version="1.0" encoding="utf-8"?>
<ds:datastoreItem xmlns:ds="http://schemas.openxmlformats.org/officeDocument/2006/customXml" ds:itemID="{6DA3DC41-3D26-41FA-9B42-637AF830AAC8}">
  <ds:schemaRefs>
    <ds:schemaRef ds:uri="http://schemas.microsoft.com/office/2006/documentManagement/types"/>
    <ds:schemaRef ds:uri="9e249b13-ec17-4025-990b-3c30beeaddd6"/>
    <ds:schemaRef ds:uri="http://purl.org/dc/elements/1.1/"/>
    <ds:schemaRef ds:uri="http://www.w3.org/XML/1998/namespace"/>
    <ds:schemaRef ds:uri="8473ab78-6100-4112-ad38-9624a2485ab8"/>
    <ds:schemaRef ds:uri="http://schemas.microsoft.com/office/infopath/2007/PartnerControls"/>
    <ds:schemaRef ds:uri="http://purl.org/dc/terms/"/>
    <ds:schemaRef ds:uri="http://schemas.microsoft.com/office/2006/metadata/properties"/>
    <ds:schemaRef ds:uri="http://schemas.openxmlformats.org/package/2006/metadata/core-properties"/>
    <ds:schemaRef ds:uri="64cbdf78-7192-46f9-b3e6-158edc1eabaa"/>
    <ds:schemaRef ds:uri="http://purl.org/dc/dcmitype/"/>
  </ds:schemaRefs>
</ds:datastoreItem>
</file>

<file path=customXml/itemProps4.xml><?xml version="1.0" encoding="utf-8"?>
<ds:datastoreItem xmlns:ds="http://schemas.openxmlformats.org/officeDocument/2006/customXml" ds:itemID="{CEBD2795-9F6D-194F-92F6-4C837179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12189</CharactersWithSpaces>
  <SharedDoc>false</SharedDoc>
  <HLinks>
    <vt:vector size="168" baseType="variant">
      <vt:variant>
        <vt:i4>4849780</vt:i4>
      </vt:variant>
      <vt:variant>
        <vt:i4>84</vt:i4>
      </vt:variant>
      <vt:variant>
        <vt:i4>0</vt:i4>
      </vt:variant>
      <vt:variant>
        <vt:i4>5</vt:i4>
      </vt:variant>
      <vt:variant>
        <vt:lpwstr>http://onesearch.slq.qld.gov.au/permalink/f/fhnkog/slq_alma21148469050002061</vt:lpwstr>
      </vt:variant>
      <vt:variant>
        <vt:lpwstr/>
      </vt:variant>
      <vt:variant>
        <vt:i4>4784250</vt:i4>
      </vt:variant>
      <vt:variant>
        <vt:i4>81</vt:i4>
      </vt:variant>
      <vt:variant>
        <vt:i4>0</vt:i4>
      </vt:variant>
      <vt:variant>
        <vt:i4>5</vt:i4>
      </vt:variant>
      <vt:variant>
        <vt:lpwstr>http://onesearch.slq.qld.gov.au/permalink/f/fhnkog/slq_alma21148442100002061</vt:lpwstr>
      </vt:variant>
      <vt:variant>
        <vt:lpwstr/>
      </vt:variant>
      <vt:variant>
        <vt:i4>5046396</vt:i4>
      </vt:variant>
      <vt:variant>
        <vt:i4>78</vt:i4>
      </vt:variant>
      <vt:variant>
        <vt:i4>0</vt:i4>
      </vt:variant>
      <vt:variant>
        <vt:i4>5</vt:i4>
      </vt:variant>
      <vt:variant>
        <vt:lpwstr>http://onesearch.slq.qld.gov.au/permalink/f/fhnkog/slq_alma21148433270002061</vt:lpwstr>
      </vt:variant>
      <vt:variant>
        <vt:lpwstr/>
      </vt:variant>
      <vt:variant>
        <vt:i4>5046395</vt:i4>
      </vt:variant>
      <vt:variant>
        <vt:i4>75</vt:i4>
      </vt:variant>
      <vt:variant>
        <vt:i4>0</vt:i4>
      </vt:variant>
      <vt:variant>
        <vt:i4>5</vt:i4>
      </vt:variant>
      <vt:variant>
        <vt:lpwstr>http://onesearch.slq.qld.gov.au/permalink/f/fhnkog/slq_alma21199982810002061</vt:lpwstr>
      </vt:variant>
      <vt:variant>
        <vt:lpwstr/>
      </vt:variant>
      <vt:variant>
        <vt:i4>4587633</vt:i4>
      </vt:variant>
      <vt:variant>
        <vt:i4>72</vt:i4>
      </vt:variant>
      <vt:variant>
        <vt:i4>0</vt:i4>
      </vt:variant>
      <vt:variant>
        <vt:i4>5</vt:i4>
      </vt:variant>
      <vt:variant>
        <vt:lpwstr>http://onesearch.slq.qld.gov.au/permalink/f/fhnkog/slq_alma21248410890002061</vt:lpwstr>
      </vt:variant>
      <vt:variant>
        <vt:lpwstr/>
      </vt:variant>
      <vt:variant>
        <vt:i4>4259966</vt:i4>
      </vt:variant>
      <vt:variant>
        <vt:i4>69</vt:i4>
      </vt:variant>
      <vt:variant>
        <vt:i4>0</vt:i4>
      </vt:variant>
      <vt:variant>
        <vt:i4>5</vt:i4>
      </vt:variant>
      <vt:variant>
        <vt:lpwstr>http://onesearch.slq.qld.gov.au/permalink/f/fhnkog/slq_alma21148551860002061</vt:lpwstr>
      </vt:variant>
      <vt:variant>
        <vt:lpwstr/>
      </vt:variant>
      <vt:variant>
        <vt:i4>7733312</vt:i4>
      </vt:variant>
      <vt:variant>
        <vt:i4>66</vt:i4>
      </vt:variant>
      <vt:variant>
        <vt:i4>0</vt:i4>
      </vt:variant>
      <vt:variant>
        <vt:i4>5</vt:i4>
      </vt:variant>
      <vt:variant>
        <vt:lpwstr>http://onesearch.slq.qld.gov.au/permalink/f/1upgmng/slq_alma21148818460002061</vt:lpwstr>
      </vt:variant>
      <vt:variant>
        <vt:lpwstr/>
      </vt:variant>
      <vt:variant>
        <vt:i4>4653181</vt:i4>
      </vt:variant>
      <vt:variant>
        <vt:i4>63</vt:i4>
      </vt:variant>
      <vt:variant>
        <vt:i4>0</vt:i4>
      </vt:variant>
      <vt:variant>
        <vt:i4>5</vt:i4>
      </vt:variant>
      <vt:variant>
        <vt:lpwstr>http://onesearch.slq.qld.gov.au/permalink/f/fhnkog/slq_alma21148820990002061</vt:lpwstr>
      </vt:variant>
      <vt:variant>
        <vt:lpwstr/>
      </vt:variant>
      <vt:variant>
        <vt:i4>4194428</vt:i4>
      </vt:variant>
      <vt:variant>
        <vt:i4>60</vt:i4>
      </vt:variant>
      <vt:variant>
        <vt:i4>0</vt:i4>
      </vt:variant>
      <vt:variant>
        <vt:i4>5</vt:i4>
      </vt:variant>
      <vt:variant>
        <vt:lpwstr>http://onesearch.slq.qld.gov.au/permalink/f/fhnkog/slq_alma21148643850002061</vt:lpwstr>
      </vt:variant>
      <vt:variant>
        <vt:lpwstr/>
      </vt:variant>
      <vt:variant>
        <vt:i4>4653171</vt:i4>
      </vt:variant>
      <vt:variant>
        <vt:i4>57</vt:i4>
      </vt:variant>
      <vt:variant>
        <vt:i4>0</vt:i4>
      </vt:variant>
      <vt:variant>
        <vt:i4>5</vt:i4>
      </vt:variant>
      <vt:variant>
        <vt:lpwstr>http://onesearch.slq.qld.gov.au/permalink/f/fhnkog/slq_alma21148681380002061</vt:lpwstr>
      </vt:variant>
      <vt:variant>
        <vt:lpwstr/>
      </vt:variant>
      <vt:variant>
        <vt:i4>2031713</vt:i4>
      </vt:variant>
      <vt:variant>
        <vt:i4>54</vt:i4>
      </vt:variant>
      <vt:variant>
        <vt:i4>0</vt:i4>
      </vt:variant>
      <vt:variant>
        <vt:i4>5</vt:i4>
      </vt:variant>
      <vt:variant>
        <vt:lpwstr>http://onesearch.slq.qld.gov.au/primo-explore/search?query=any,contains,diary,OR&amp;query=any,contains,diaries,AND&amp;pfilter=pfilter,exact,archival_material_manuscripts,AND&amp;tab=slq&amp;search_scope=SLQ&amp;vid=SLQ&amp;facet=local7,include,Original%20materials&amp;facet=tlevel,include,online_resources&amp;mfacet=local7,include,John%20Oxley%20Library,1&amp;mode=advanced&amp;offset=0</vt:lpwstr>
      </vt:variant>
      <vt:variant>
        <vt:lpwstr/>
      </vt:variant>
      <vt:variant>
        <vt:i4>6946913</vt:i4>
      </vt:variant>
      <vt:variant>
        <vt:i4>51</vt:i4>
      </vt:variant>
      <vt:variant>
        <vt:i4>0</vt:i4>
      </vt:variant>
      <vt:variant>
        <vt:i4>5</vt:i4>
      </vt:variant>
      <vt:variant>
        <vt:lpwstr>https://www.slq.qld.gov.au/digitalcatalyst</vt:lpwstr>
      </vt:variant>
      <vt:variant>
        <vt:lpwstr/>
      </vt:variant>
      <vt:variant>
        <vt:i4>6160459</vt:i4>
      </vt:variant>
      <vt:variant>
        <vt:i4>48</vt:i4>
      </vt:variant>
      <vt:variant>
        <vt:i4>0</vt:i4>
      </vt:variant>
      <vt:variant>
        <vt:i4>5</vt:i4>
      </vt:variant>
      <vt:variant>
        <vt:lpwstr>https://data.qld.gov.au/organization/state-library-queensland</vt:lpwstr>
      </vt:variant>
      <vt:variant>
        <vt:lpwstr/>
      </vt:variant>
      <vt:variant>
        <vt:i4>1441804</vt:i4>
      </vt:variant>
      <vt:variant>
        <vt:i4>45</vt:i4>
      </vt:variant>
      <vt:variant>
        <vt:i4>0</vt:i4>
      </vt:variant>
      <vt:variant>
        <vt:i4>5</vt:i4>
      </vt:variant>
      <vt:variant>
        <vt:lpwstr>http://onesearch.slq.qld.gov.au/</vt:lpwstr>
      </vt:variant>
      <vt:variant>
        <vt:lpwstr/>
      </vt:variant>
      <vt:variant>
        <vt:i4>4849780</vt:i4>
      </vt:variant>
      <vt:variant>
        <vt:i4>42</vt:i4>
      </vt:variant>
      <vt:variant>
        <vt:i4>0</vt:i4>
      </vt:variant>
      <vt:variant>
        <vt:i4>5</vt:i4>
      </vt:variant>
      <vt:variant>
        <vt:lpwstr>http://onesearch.slq.qld.gov.au/permalink/f/fhnkog/slq_alma21148469050002061</vt:lpwstr>
      </vt:variant>
      <vt:variant>
        <vt:lpwstr/>
      </vt:variant>
      <vt:variant>
        <vt:i4>4784250</vt:i4>
      </vt:variant>
      <vt:variant>
        <vt:i4>39</vt:i4>
      </vt:variant>
      <vt:variant>
        <vt:i4>0</vt:i4>
      </vt:variant>
      <vt:variant>
        <vt:i4>5</vt:i4>
      </vt:variant>
      <vt:variant>
        <vt:lpwstr>http://onesearch.slq.qld.gov.au/permalink/f/fhnkog/slq_alma21148442100002061</vt:lpwstr>
      </vt:variant>
      <vt:variant>
        <vt:lpwstr/>
      </vt:variant>
      <vt:variant>
        <vt:i4>5046396</vt:i4>
      </vt:variant>
      <vt:variant>
        <vt:i4>36</vt:i4>
      </vt:variant>
      <vt:variant>
        <vt:i4>0</vt:i4>
      </vt:variant>
      <vt:variant>
        <vt:i4>5</vt:i4>
      </vt:variant>
      <vt:variant>
        <vt:lpwstr>http://onesearch.slq.qld.gov.au/permalink/f/fhnkog/slq_alma21148433270002061</vt:lpwstr>
      </vt:variant>
      <vt:variant>
        <vt:lpwstr/>
      </vt:variant>
      <vt:variant>
        <vt:i4>5046395</vt:i4>
      </vt:variant>
      <vt:variant>
        <vt:i4>33</vt:i4>
      </vt:variant>
      <vt:variant>
        <vt:i4>0</vt:i4>
      </vt:variant>
      <vt:variant>
        <vt:i4>5</vt:i4>
      </vt:variant>
      <vt:variant>
        <vt:lpwstr>http://onesearch.slq.qld.gov.au/permalink/f/fhnkog/slq_alma21199982810002061</vt:lpwstr>
      </vt:variant>
      <vt:variant>
        <vt:lpwstr/>
      </vt:variant>
      <vt:variant>
        <vt:i4>4587633</vt:i4>
      </vt:variant>
      <vt:variant>
        <vt:i4>30</vt:i4>
      </vt:variant>
      <vt:variant>
        <vt:i4>0</vt:i4>
      </vt:variant>
      <vt:variant>
        <vt:i4>5</vt:i4>
      </vt:variant>
      <vt:variant>
        <vt:lpwstr>http://onesearch.slq.qld.gov.au/permalink/f/fhnkog/slq_alma21248410890002061</vt:lpwstr>
      </vt:variant>
      <vt:variant>
        <vt:lpwstr/>
      </vt:variant>
      <vt:variant>
        <vt:i4>4259966</vt:i4>
      </vt:variant>
      <vt:variant>
        <vt:i4>27</vt:i4>
      </vt:variant>
      <vt:variant>
        <vt:i4>0</vt:i4>
      </vt:variant>
      <vt:variant>
        <vt:i4>5</vt:i4>
      </vt:variant>
      <vt:variant>
        <vt:lpwstr>http://onesearch.slq.qld.gov.au/permalink/f/fhnkog/slq_alma21148551860002061</vt:lpwstr>
      </vt:variant>
      <vt:variant>
        <vt:lpwstr/>
      </vt:variant>
      <vt:variant>
        <vt:i4>7733312</vt:i4>
      </vt:variant>
      <vt:variant>
        <vt:i4>24</vt:i4>
      </vt:variant>
      <vt:variant>
        <vt:i4>0</vt:i4>
      </vt:variant>
      <vt:variant>
        <vt:i4>5</vt:i4>
      </vt:variant>
      <vt:variant>
        <vt:lpwstr>http://onesearch.slq.qld.gov.au/permalink/f/1upgmng/slq_alma21148818460002061</vt:lpwstr>
      </vt:variant>
      <vt:variant>
        <vt:lpwstr/>
      </vt:variant>
      <vt:variant>
        <vt:i4>4653181</vt:i4>
      </vt:variant>
      <vt:variant>
        <vt:i4>21</vt:i4>
      </vt:variant>
      <vt:variant>
        <vt:i4>0</vt:i4>
      </vt:variant>
      <vt:variant>
        <vt:i4>5</vt:i4>
      </vt:variant>
      <vt:variant>
        <vt:lpwstr>http://onesearch.slq.qld.gov.au/permalink/f/fhnkog/slq_alma21148820990002061</vt:lpwstr>
      </vt:variant>
      <vt:variant>
        <vt:lpwstr/>
      </vt:variant>
      <vt:variant>
        <vt:i4>4194428</vt:i4>
      </vt:variant>
      <vt:variant>
        <vt:i4>18</vt:i4>
      </vt:variant>
      <vt:variant>
        <vt:i4>0</vt:i4>
      </vt:variant>
      <vt:variant>
        <vt:i4>5</vt:i4>
      </vt:variant>
      <vt:variant>
        <vt:lpwstr>http://onesearch.slq.qld.gov.au/permalink/f/fhnkog/slq_alma21148643850002061</vt:lpwstr>
      </vt:variant>
      <vt:variant>
        <vt:lpwstr/>
      </vt:variant>
      <vt:variant>
        <vt:i4>4653171</vt:i4>
      </vt:variant>
      <vt:variant>
        <vt:i4>15</vt:i4>
      </vt:variant>
      <vt:variant>
        <vt:i4>0</vt:i4>
      </vt:variant>
      <vt:variant>
        <vt:i4>5</vt:i4>
      </vt:variant>
      <vt:variant>
        <vt:lpwstr>http://onesearch.slq.qld.gov.au/permalink/f/fhnkog/slq_alma21148681380002061</vt:lpwstr>
      </vt:variant>
      <vt:variant>
        <vt:lpwstr/>
      </vt:variant>
      <vt:variant>
        <vt:i4>2031713</vt:i4>
      </vt:variant>
      <vt:variant>
        <vt:i4>12</vt:i4>
      </vt:variant>
      <vt:variant>
        <vt:i4>0</vt:i4>
      </vt:variant>
      <vt:variant>
        <vt:i4>5</vt:i4>
      </vt:variant>
      <vt:variant>
        <vt:lpwstr>http://onesearch.slq.qld.gov.au/primo-explore/search?query=any,contains,diary,OR&amp;query=any,contains,diaries,AND&amp;pfilter=pfilter,exact,archival_material_manuscripts,AND&amp;tab=slq&amp;search_scope=SLQ&amp;vid=SLQ&amp;facet=local7,include,Original%20materials&amp;facet=tlevel,include,online_resources&amp;mfacet=local7,include,John%20Oxley%20Library,1&amp;mode=advanced&amp;offset=0</vt:lpwstr>
      </vt:variant>
      <vt:variant>
        <vt:lpwstr/>
      </vt:variant>
      <vt:variant>
        <vt:i4>7602269</vt:i4>
      </vt:variant>
      <vt:variant>
        <vt:i4>9</vt:i4>
      </vt:variant>
      <vt:variant>
        <vt:i4>0</vt:i4>
      </vt:variant>
      <vt:variant>
        <vt:i4>5</vt:i4>
      </vt:variant>
      <vt:variant>
        <vt:lpwstr>mailto:CollectionsAsData@slq.qld.gov.au</vt:lpwstr>
      </vt:variant>
      <vt:variant>
        <vt:lpwstr/>
      </vt:variant>
      <vt:variant>
        <vt:i4>7536746</vt:i4>
      </vt:variant>
      <vt:variant>
        <vt:i4>6</vt:i4>
      </vt:variant>
      <vt:variant>
        <vt:i4>0</vt:i4>
      </vt:variant>
      <vt:variant>
        <vt:i4>5</vt:i4>
      </vt:variant>
      <vt:variant>
        <vt:lpwstr>https://slq.smartygrants.com.au/DigitalCatalyst2022</vt:lpwstr>
      </vt:variant>
      <vt:variant>
        <vt:lpwstr/>
      </vt:variant>
      <vt:variant>
        <vt:i4>1441794</vt:i4>
      </vt:variant>
      <vt:variant>
        <vt:i4>0</vt:i4>
      </vt:variant>
      <vt:variant>
        <vt:i4>0</vt:i4>
      </vt:variant>
      <vt:variant>
        <vt:i4>5</vt:i4>
      </vt:variant>
      <vt:variant>
        <vt:lpwstr>https://www.slq.qld.gov.au/makingmeaning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Kirri-Lee Huggett</dc:creator>
  <cp:keywords/>
  <cp:lastModifiedBy>Jennifer Thomas</cp:lastModifiedBy>
  <cp:revision>2</cp:revision>
  <cp:lastPrinted>2020-03-26T19:01:00Z</cp:lastPrinted>
  <dcterms:created xsi:type="dcterms:W3CDTF">2022-12-08T01:47:00Z</dcterms:created>
  <dcterms:modified xsi:type="dcterms:W3CDTF">2022-12-08T01:47:00Z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0x010100B07AA7C808AC7742B231D87A2CF26BBD</vt:lpwstr>
  </property>
  <property fmtid="{D5CDD505-2E9C-101B-9397-08002B2CF9AE}" pid="3" name="MediaServiceImageTags">
    <vt:lpwstr/>
  </property>
</Properties>
</file>